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41581" w14:textId="05AFF9CF" w:rsidR="00B41F48" w:rsidRDefault="00B41F48" w:rsidP="00B41F4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B0F377D" wp14:editId="20C4832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494780" cy="1866900"/>
            <wp:effectExtent l="0" t="0" r="127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S POH OIKODYTIK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478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F308DA" w14:textId="2DE8CBD5" w:rsidR="00CF51AA" w:rsidRDefault="00CF51AA" w:rsidP="000B44FB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000000"/>
        </w:rPr>
      </w:pPr>
    </w:p>
    <w:p w14:paraId="56E08198" w14:textId="77777777" w:rsidR="00CF51AA" w:rsidRDefault="00CF51AA" w:rsidP="000B44FB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000000"/>
        </w:rPr>
      </w:pPr>
    </w:p>
    <w:p w14:paraId="1D3052E7" w14:textId="4B102197" w:rsidR="00DA0553" w:rsidRPr="00C82CF8" w:rsidRDefault="00DA0553" w:rsidP="00B41F48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bCs/>
          <w:color w:val="000000"/>
        </w:rPr>
      </w:pPr>
      <w:r w:rsidRPr="00C82CF8">
        <w:rPr>
          <w:rFonts w:ascii="Arial" w:eastAsia="Times New Roman" w:hAnsi="Arial" w:cs="Arial"/>
          <w:bCs/>
          <w:color w:val="000000"/>
        </w:rPr>
        <w:t xml:space="preserve">Αθήνα, </w:t>
      </w:r>
      <w:r w:rsidR="002E7F07">
        <w:rPr>
          <w:rFonts w:ascii="Arial" w:eastAsia="Times New Roman" w:hAnsi="Arial" w:cs="Arial"/>
          <w:bCs/>
          <w:color w:val="000000"/>
        </w:rPr>
        <w:t>1</w:t>
      </w:r>
      <w:r w:rsidR="00783832">
        <w:rPr>
          <w:rFonts w:ascii="Arial" w:eastAsia="Times New Roman" w:hAnsi="Arial" w:cs="Arial"/>
          <w:bCs/>
          <w:color w:val="000000"/>
        </w:rPr>
        <w:t>2</w:t>
      </w:r>
      <w:r w:rsidRPr="00C82CF8">
        <w:rPr>
          <w:rFonts w:ascii="Arial" w:eastAsia="Times New Roman" w:hAnsi="Arial" w:cs="Arial"/>
          <w:bCs/>
          <w:color w:val="000000"/>
        </w:rPr>
        <w:t>-</w:t>
      </w:r>
      <w:r w:rsidR="00C82CF8">
        <w:rPr>
          <w:rFonts w:ascii="Arial" w:eastAsia="Times New Roman" w:hAnsi="Arial" w:cs="Arial"/>
          <w:bCs/>
          <w:color w:val="000000"/>
        </w:rPr>
        <w:t>1</w:t>
      </w:r>
      <w:r w:rsidR="002E7F07">
        <w:rPr>
          <w:rFonts w:ascii="Arial" w:eastAsia="Times New Roman" w:hAnsi="Arial" w:cs="Arial"/>
          <w:bCs/>
          <w:color w:val="000000"/>
        </w:rPr>
        <w:t>2</w:t>
      </w:r>
      <w:r w:rsidRPr="00C82CF8">
        <w:rPr>
          <w:rFonts w:ascii="Arial" w:eastAsia="Times New Roman" w:hAnsi="Arial" w:cs="Arial"/>
          <w:bCs/>
          <w:color w:val="000000"/>
        </w:rPr>
        <w:t>-20</w:t>
      </w:r>
      <w:r w:rsidR="00DF3814" w:rsidRPr="00C82CF8">
        <w:rPr>
          <w:rFonts w:ascii="Arial" w:eastAsia="Times New Roman" w:hAnsi="Arial" w:cs="Arial"/>
          <w:bCs/>
          <w:color w:val="000000"/>
        </w:rPr>
        <w:t>20</w:t>
      </w:r>
    </w:p>
    <w:p w14:paraId="2328AC36" w14:textId="77777777" w:rsidR="00DA0553" w:rsidRPr="00C82CF8" w:rsidRDefault="00DA0553" w:rsidP="00C82C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</w:rPr>
      </w:pPr>
    </w:p>
    <w:p w14:paraId="13433121" w14:textId="07F767F6" w:rsidR="002E7F07" w:rsidRPr="00CE2ABF" w:rsidRDefault="00DA0553" w:rsidP="002E7F07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C82CF8">
        <w:rPr>
          <w:rFonts w:ascii="Arial" w:eastAsia="Times New Roman" w:hAnsi="Arial" w:cs="Arial"/>
          <w:b/>
          <w:color w:val="222222"/>
          <w:u w:val="single"/>
        </w:rPr>
        <w:t>Προς</w:t>
      </w:r>
      <w:r w:rsidRPr="00C82CF8">
        <w:rPr>
          <w:rFonts w:ascii="Arial" w:eastAsia="Times New Roman" w:hAnsi="Arial" w:cs="Arial"/>
          <w:color w:val="222222"/>
          <w:u w:val="single"/>
        </w:rPr>
        <w:t xml:space="preserve"> </w:t>
      </w:r>
      <w:r w:rsidRPr="00C82CF8">
        <w:rPr>
          <w:rFonts w:ascii="Arial" w:eastAsia="Times New Roman" w:hAnsi="Arial" w:cs="Arial"/>
          <w:color w:val="222222"/>
        </w:rPr>
        <w:t>:</w:t>
      </w:r>
      <w:r w:rsidR="002E7F07">
        <w:rPr>
          <w:rFonts w:ascii="Arial" w:eastAsia="Times New Roman" w:hAnsi="Arial" w:cs="Arial"/>
          <w:color w:val="222222"/>
        </w:rPr>
        <w:tab/>
      </w:r>
      <w:r w:rsidR="002E7F07">
        <w:rPr>
          <w:rFonts w:ascii="Arial" w:eastAsia="Times New Roman" w:hAnsi="Arial" w:cs="Arial"/>
          <w:color w:val="222222"/>
        </w:rPr>
        <w:tab/>
      </w:r>
      <w:r w:rsidR="002E7F07">
        <w:rPr>
          <w:rFonts w:ascii="Arial" w:eastAsia="Times New Roman" w:hAnsi="Arial" w:cs="Arial"/>
          <w:color w:val="222222"/>
        </w:rPr>
        <w:tab/>
      </w:r>
      <w:r w:rsidR="002E7F07" w:rsidRPr="00CE2ABF">
        <w:rPr>
          <w:rFonts w:ascii="Arial" w:hAnsi="Arial" w:cs="Arial"/>
          <w:u w:val="single"/>
          <w:shd w:val="clear" w:color="auto" w:fill="FFFFFF"/>
        </w:rPr>
        <w:t>ΥΠΕΝ - Γενική Διευθύντρια Σώματος Επιθεωρητών και Ελεγκτών</w:t>
      </w:r>
    </w:p>
    <w:p w14:paraId="13C08041" w14:textId="0EF121C7" w:rsidR="002E7F07" w:rsidRDefault="002E7F07" w:rsidP="002E7F07">
      <w:pPr>
        <w:spacing w:after="0" w:line="360" w:lineRule="auto"/>
        <w:ind w:left="1440" w:firstLine="720"/>
        <w:rPr>
          <w:rFonts w:ascii="Arial" w:hAnsi="Arial" w:cs="Arial"/>
          <w:shd w:val="clear" w:color="auto" w:fill="FFFFFF"/>
        </w:rPr>
      </w:pPr>
      <w:r w:rsidRPr="00CE2ABF">
        <w:rPr>
          <w:rFonts w:ascii="Arial" w:hAnsi="Arial" w:cs="Arial"/>
          <w:shd w:val="clear" w:color="auto" w:fill="FFFFFF"/>
        </w:rPr>
        <w:t>Μεσογείων 119, 101 92 Αθήνα</w:t>
      </w:r>
    </w:p>
    <w:p w14:paraId="53A97595" w14:textId="77777777" w:rsidR="002E7F07" w:rsidRPr="00CE2ABF" w:rsidRDefault="002E7F07" w:rsidP="002E7F07">
      <w:pPr>
        <w:spacing w:after="0" w:line="360" w:lineRule="auto"/>
        <w:ind w:left="1440" w:firstLine="720"/>
        <w:rPr>
          <w:rFonts w:ascii="Arial" w:hAnsi="Arial" w:cs="Arial"/>
        </w:rPr>
      </w:pPr>
    </w:p>
    <w:p w14:paraId="4EB617B2" w14:textId="48A58DA3" w:rsidR="00DA0553" w:rsidRPr="00C82CF8" w:rsidRDefault="00DA0553" w:rsidP="00C82C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</w:rPr>
      </w:pPr>
      <w:r w:rsidRPr="00C82CF8">
        <w:rPr>
          <w:rFonts w:ascii="Arial" w:eastAsia="Times New Roman" w:hAnsi="Arial" w:cs="Arial"/>
          <w:b/>
          <w:color w:val="222222"/>
          <w:u w:val="single"/>
        </w:rPr>
        <w:t xml:space="preserve">Κοινοποίηση </w:t>
      </w:r>
      <w:r w:rsidRPr="00C82CF8">
        <w:rPr>
          <w:rFonts w:ascii="Arial" w:eastAsia="Times New Roman" w:hAnsi="Arial" w:cs="Arial"/>
          <w:color w:val="222222"/>
        </w:rPr>
        <w:t>:</w:t>
      </w:r>
      <w:r w:rsidR="00E92B7D">
        <w:rPr>
          <w:rFonts w:ascii="Arial" w:eastAsia="Times New Roman" w:hAnsi="Arial" w:cs="Arial"/>
          <w:color w:val="222222"/>
        </w:rPr>
        <w:tab/>
      </w:r>
      <w:r w:rsidR="00564B7C">
        <w:rPr>
          <w:rFonts w:ascii="Arial" w:eastAsia="Times New Roman" w:hAnsi="Arial" w:cs="Arial"/>
          <w:color w:val="222222"/>
        </w:rPr>
        <w:t xml:space="preserve">Όπως </w:t>
      </w:r>
      <w:r w:rsidR="00B836E7">
        <w:rPr>
          <w:rFonts w:ascii="Arial" w:eastAsia="Times New Roman" w:hAnsi="Arial" w:cs="Arial"/>
          <w:color w:val="222222"/>
        </w:rPr>
        <w:t>Πίνακα</w:t>
      </w:r>
      <w:r w:rsidR="00564B7C">
        <w:rPr>
          <w:rFonts w:ascii="Arial" w:eastAsia="Times New Roman" w:hAnsi="Arial" w:cs="Arial"/>
          <w:color w:val="222222"/>
        </w:rPr>
        <w:t>ς</w:t>
      </w:r>
      <w:r w:rsidR="00B836E7">
        <w:rPr>
          <w:rFonts w:ascii="Arial" w:eastAsia="Times New Roman" w:hAnsi="Arial" w:cs="Arial"/>
          <w:color w:val="222222"/>
        </w:rPr>
        <w:t xml:space="preserve"> Αποδεκτών</w:t>
      </w:r>
    </w:p>
    <w:p w14:paraId="735830CE" w14:textId="77777777" w:rsidR="00B836E7" w:rsidRDefault="00B836E7" w:rsidP="00B836E7">
      <w:pPr>
        <w:spacing w:after="0" w:line="360" w:lineRule="auto"/>
        <w:rPr>
          <w:rFonts w:ascii="Arial" w:eastAsia="Times New Roman" w:hAnsi="Arial" w:cs="Arial"/>
          <w:color w:val="222222"/>
        </w:rPr>
      </w:pPr>
      <w:bookmarkStart w:id="0" w:name="_Hlk29528801"/>
    </w:p>
    <w:p w14:paraId="3C10A85C" w14:textId="79CB28B5" w:rsidR="00535899" w:rsidRPr="00B51D1C" w:rsidRDefault="00C82CF8" w:rsidP="00030D5E">
      <w:pPr>
        <w:pStyle w:val="Default"/>
        <w:spacing w:line="360" w:lineRule="auto"/>
        <w:ind w:left="2160" w:hanging="2160"/>
        <w:rPr>
          <w:rFonts w:ascii="Arial" w:eastAsiaTheme="minorEastAsia" w:hAnsi="Arial" w:cs="Arial"/>
          <w:sz w:val="22"/>
          <w:szCs w:val="22"/>
          <w:lang w:eastAsia="zh-CN"/>
        </w:rPr>
      </w:pPr>
      <w:r w:rsidRPr="00C82CF8">
        <w:rPr>
          <w:rFonts w:ascii="Arial" w:eastAsia="Times New Roman" w:hAnsi="Arial" w:cs="Arial"/>
          <w:b/>
          <w:bCs/>
          <w:color w:val="222222"/>
          <w:u w:val="single"/>
        </w:rPr>
        <w:t xml:space="preserve">Θέμα </w:t>
      </w:r>
      <w:r w:rsidRPr="00C82CF8">
        <w:rPr>
          <w:rFonts w:ascii="Arial" w:eastAsia="Times New Roman" w:hAnsi="Arial" w:cs="Arial"/>
          <w:color w:val="222222"/>
        </w:rPr>
        <w:t>:</w:t>
      </w:r>
      <w:r w:rsidR="00B836E7">
        <w:rPr>
          <w:rFonts w:ascii="Arial" w:eastAsia="Times New Roman" w:hAnsi="Arial" w:cs="Arial"/>
          <w:color w:val="222222"/>
        </w:rPr>
        <w:tab/>
      </w:r>
      <w:r w:rsidR="00E92B7D" w:rsidRPr="00B51D1C">
        <w:rPr>
          <w:rFonts w:ascii="Arial" w:eastAsia="Times New Roman" w:hAnsi="Arial" w:cs="Arial"/>
          <w:color w:val="222222"/>
          <w:sz w:val="22"/>
          <w:szCs w:val="22"/>
        </w:rPr>
        <w:t xml:space="preserve">Καταγγελία </w:t>
      </w:r>
      <w:r w:rsidR="002E7F07" w:rsidRPr="00B51D1C">
        <w:rPr>
          <w:rFonts w:ascii="Arial" w:eastAsia="Times New Roman" w:hAnsi="Arial" w:cs="Arial"/>
          <w:color w:val="222222"/>
          <w:sz w:val="22"/>
          <w:szCs w:val="22"/>
        </w:rPr>
        <w:t xml:space="preserve">για επιβολή των προβλεπόμενων κυρώσεων σχετικά με </w:t>
      </w:r>
      <w:r w:rsidR="00516392" w:rsidRPr="00B51D1C">
        <w:rPr>
          <w:rFonts w:ascii="Arial" w:eastAsia="Times New Roman" w:hAnsi="Arial" w:cs="Arial"/>
          <w:color w:val="222222"/>
          <w:sz w:val="22"/>
          <w:szCs w:val="22"/>
        </w:rPr>
        <w:t xml:space="preserve">παράβαση του νόμου περί οικοτόπων και </w:t>
      </w:r>
      <w:r w:rsidR="00B51D1C">
        <w:rPr>
          <w:rFonts w:ascii="Arial" w:eastAsia="Times New Roman" w:hAnsi="Arial" w:cs="Arial"/>
          <w:color w:val="222222"/>
          <w:sz w:val="22"/>
          <w:szCs w:val="22"/>
        </w:rPr>
        <w:t xml:space="preserve">τη καταστρατήγηση </w:t>
      </w:r>
      <w:r w:rsidR="00516392" w:rsidRPr="00B51D1C">
        <w:rPr>
          <w:rFonts w:ascii="Arial" w:eastAsia="Times New Roman" w:hAnsi="Arial" w:cs="Arial"/>
          <w:color w:val="222222"/>
          <w:sz w:val="22"/>
          <w:szCs w:val="22"/>
        </w:rPr>
        <w:t xml:space="preserve">των όρων </w:t>
      </w:r>
      <w:r w:rsidR="00B51D1C">
        <w:rPr>
          <w:rFonts w:ascii="Arial" w:eastAsia="Times New Roman" w:hAnsi="Arial" w:cs="Arial"/>
          <w:color w:val="222222"/>
          <w:sz w:val="22"/>
          <w:szCs w:val="22"/>
        </w:rPr>
        <w:t>σύμφωνης γνώμης του Φορέα Διαχείρισης «</w:t>
      </w:r>
      <w:r w:rsidR="00B51D1C" w:rsidRPr="00B51D1C">
        <w:rPr>
          <w:rFonts w:ascii="Arial" w:hAnsi="Arial" w:cs="Arial"/>
          <w:color w:val="050505"/>
          <w:sz w:val="22"/>
          <w:szCs w:val="22"/>
          <w:shd w:val="clear" w:color="auto" w:fill="FFFFFF"/>
        </w:rPr>
        <w:t>Πάρνωνα, Μουστού, Μαινάλου &amp; Μονεμβασίας</w:t>
      </w:r>
      <w:r w:rsidR="00B51D1C">
        <w:rPr>
          <w:rFonts w:ascii="Arial" w:eastAsia="Times New Roman" w:hAnsi="Arial" w:cs="Arial"/>
          <w:color w:val="222222"/>
          <w:sz w:val="22"/>
          <w:szCs w:val="22"/>
        </w:rPr>
        <w:t xml:space="preserve">», </w:t>
      </w:r>
      <w:r w:rsidR="008A61C9">
        <w:rPr>
          <w:rFonts w:ascii="Arial" w:eastAsia="Times New Roman" w:hAnsi="Arial" w:cs="Arial"/>
          <w:color w:val="222222"/>
          <w:sz w:val="22"/>
          <w:szCs w:val="22"/>
        </w:rPr>
        <w:t xml:space="preserve">από </w:t>
      </w:r>
      <w:r w:rsidR="005C7EB4">
        <w:rPr>
          <w:rFonts w:ascii="Arial" w:hAnsi="Arial" w:cs="Arial"/>
          <w:sz w:val="22"/>
          <w:szCs w:val="22"/>
        </w:rPr>
        <w:t xml:space="preserve">τον Φορέα </w:t>
      </w:r>
      <w:r w:rsidR="00B60239">
        <w:rPr>
          <w:rFonts w:ascii="Arial" w:hAnsi="Arial" w:cs="Arial"/>
          <w:sz w:val="22"/>
          <w:szCs w:val="22"/>
        </w:rPr>
        <w:t xml:space="preserve">Διαχείρισης </w:t>
      </w:r>
      <w:r w:rsidR="005C7EB4">
        <w:rPr>
          <w:rFonts w:ascii="Arial" w:hAnsi="Arial" w:cs="Arial"/>
          <w:sz w:val="22"/>
          <w:szCs w:val="22"/>
        </w:rPr>
        <w:t xml:space="preserve">και </w:t>
      </w:r>
      <w:r w:rsidR="008A61C9">
        <w:rPr>
          <w:rFonts w:ascii="Arial" w:hAnsi="Arial" w:cs="Arial"/>
          <w:sz w:val="22"/>
          <w:szCs w:val="22"/>
        </w:rPr>
        <w:t>τον Δήμο Ελαφόνησου</w:t>
      </w:r>
      <w:r w:rsidR="005C7EB4">
        <w:rPr>
          <w:rFonts w:ascii="Arial" w:hAnsi="Arial" w:cs="Arial"/>
          <w:sz w:val="22"/>
          <w:szCs w:val="22"/>
        </w:rPr>
        <w:t xml:space="preserve">, αναφορικά </w:t>
      </w:r>
      <w:r w:rsidR="005C7EB4">
        <w:rPr>
          <w:rFonts w:ascii="Arial" w:eastAsia="Times New Roman" w:hAnsi="Arial" w:cs="Arial"/>
          <w:color w:val="222222"/>
          <w:sz w:val="22"/>
          <w:szCs w:val="22"/>
        </w:rPr>
        <w:t xml:space="preserve">με την </w:t>
      </w:r>
      <w:r w:rsidR="00B51D1C">
        <w:rPr>
          <w:rFonts w:ascii="Arial" w:eastAsia="Times New Roman" w:hAnsi="Arial" w:cs="Arial"/>
          <w:color w:val="222222"/>
          <w:sz w:val="22"/>
          <w:szCs w:val="22"/>
        </w:rPr>
        <w:t xml:space="preserve">προσωρινή χρήση της περιοχής </w:t>
      </w:r>
      <w:r w:rsidR="00B51D1C" w:rsidRPr="00632769">
        <w:rPr>
          <w:rFonts w:ascii="Arial" w:hAnsi="Arial" w:cs="Arial"/>
          <w:sz w:val="22"/>
          <w:szCs w:val="22"/>
        </w:rPr>
        <w:t>του Ευρωπαϊκού Οικολογικού Δικτύου «Natura 2000» με κωδικό GR2540002 και ονομασία «</w:t>
      </w:r>
      <w:r w:rsidR="00B51D1C" w:rsidRPr="00412DB0">
        <w:rPr>
          <w:rFonts w:ascii="Arial" w:hAnsi="Arial" w:cs="Arial"/>
          <w:i/>
          <w:iCs/>
          <w:sz w:val="22"/>
          <w:szCs w:val="22"/>
        </w:rPr>
        <w:t>Περιοχή Νεάπολης και νήσος Ελαφόνησος</w:t>
      </w:r>
      <w:r w:rsidR="00B51D1C" w:rsidRPr="00632769">
        <w:rPr>
          <w:rFonts w:ascii="Arial" w:hAnsi="Arial" w:cs="Arial"/>
          <w:sz w:val="22"/>
          <w:szCs w:val="22"/>
        </w:rPr>
        <w:t>»</w:t>
      </w:r>
    </w:p>
    <w:bookmarkEnd w:id="0"/>
    <w:p w14:paraId="65EA211F" w14:textId="77777777" w:rsidR="00A5672C" w:rsidRPr="00632769" w:rsidRDefault="00A5672C" w:rsidP="0063276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u w:val="single"/>
        </w:rPr>
      </w:pPr>
    </w:p>
    <w:p w14:paraId="15894282" w14:textId="6D17B4B4" w:rsidR="00412DB0" w:rsidRPr="005D0B5E" w:rsidRDefault="002E7F07" w:rsidP="005D0B5E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5D0B5E">
        <w:rPr>
          <w:rFonts w:ascii="Arial" w:hAnsi="Arial" w:cs="Arial"/>
          <w:sz w:val="22"/>
          <w:szCs w:val="22"/>
        </w:rPr>
        <w:t xml:space="preserve">Όπως </w:t>
      </w:r>
      <w:r w:rsidR="00632769" w:rsidRPr="005D0B5E">
        <w:rPr>
          <w:rFonts w:ascii="Arial" w:hAnsi="Arial" w:cs="Arial"/>
          <w:sz w:val="22"/>
          <w:szCs w:val="22"/>
        </w:rPr>
        <w:t xml:space="preserve">γνωρίζετε </w:t>
      </w:r>
      <w:r w:rsidR="00412DB0" w:rsidRPr="005D0B5E">
        <w:rPr>
          <w:rFonts w:ascii="Arial" w:hAnsi="Arial" w:cs="Arial"/>
          <w:sz w:val="22"/>
          <w:szCs w:val="22"/>
        </w:rPr>
        <w:t xml:space="preserve">: </w:t>
      </w:r>
    </w:p>
    <w:p w14:paraId="28872FA5" w14:textId="0DA774F0" w:rsidR="00CD01E1" w:rsidRPr="00CD01E1" w:rsidRDefault="00434477" w:rsidP="00CD01E1">
      <w:pPr>
        <w:shd w:val="clear" w:color="auto" w:fill="FFFFFF"/>
        <w:spacing w:after="0" w:line="360" w:lineRule="auto"/>
        <w:rPr>
          <w:rFonts w:ascii="Arial" w:eastAsia="Times New Roman" w:hAnsi="Arial" w:cs="Arial"/>
          <w:lang w:eastAsia="el-GR"/>
        </w:rPr>
      </w:pPr>
      <w:r>
        <w:rPr>
          <w:rFonts w:ascii="Arial" w:hAnsi="Arial" w:cs="Arial"/>
          <w:b/>
          <w:bCs/>
        </w:rPr>
        <w:t>1</w:t>
      </w:r>
      <w:r w:rsidR="005D0B5E" w:rsidRPr="005D0B5E">
        <w:rPr>
          <w:rFonts w:ascii="Arial" w:hAnsi="Arial" w:cs="Arial"/>
          <w:b/>
          <w:bCs/>
        </w:rPr>
        <w:t>)</w:t>
      </w:r>
      <w:r w:rsidR="005D0B5E" w:rsidRPr="005D0B5E">
        <w:rPr>
          <w:rFonts w:ascii="Arial" w:hAnsi="Arial" w:cs="Arial"/>
        </w:rPr>
        <w:t xml:space="preserve"> </w:t>
      </w:r>
      <w:r w:rsidR="005D0B5E" w:rsidRPr="00CD01E1">
        <w:rPr>
          <w:rFonts w:ascii="Arial" w:hAnsi="Arial" w:cs="Arial"/>
        </w:rPr>
        <w:t xml:space="preserve">Σύμφωνα με το </w:t>
      </w:r>
      <w:r w:rsidR="005D0B5E" w:rsidRPr="00CD01E1">
        <w:rPr>
          <w:rFonts w:ascii="Arial" w:eastAsia="Times New Roman" w:hAnsi="Arial" w:cs="Arial"/>
          <w:b/>
          <w:bCs/>
          <w:lang w:eastAsia="el-GR"/>
        </w:rPr>
        <w:t>άρθρ</w:t>
      </w:r>
      <w:r w:rsidR="00CD01E1" w:rsidRPr="00CD01E1">
        <w:rPr>
          <w:rFonts w:ascii="Arial" w:eastAsia="Times New Roman" w:hAnsi="Arial" w:cs="Arial"/>
          <w:b/>
          <w:bCs/>
          <w:lang w:eastAsia="el-GR"/>
        </w:rPr>
        <w:t>ο</w:t>
      </w:r>
      <w:r w:rsidR="005D0B5E" w:rsidRPr="00CD01E1">
        <w:rPr>
          <w:rFonts w:ascii="Arial" w:eastAsia="Times New Roman" w:hAnsi="Arial" w:cs="Arial"/>
          <w:b/>
          <w:bCs/>
          <w:lang w:eastAsia="el-GR"/>
        </w:rPr>
        <w:t xml:space="preserve"> 13</w:t>
      </w:r>
      <w:r w:rsidR="005D0B5E" w:rsidRPr="00CD01E1">
        <w:rPr>
          <w:rFonts w:ascii="Arial" w:eastAsia="Times New Roman" w:hAnsi="Arial" w:cs="Arial"/>
          <w:lang w:eastAsia="el-GR"/>
        </w:rPr>
        <w:t xml:space="preserve">, </w:t>
      </w:r>
      <w:r w:rsidR="005D0B5E" w:rsidRPr="00CD01E1">
        <w:rPr>
          <w:rFonts w:ascii="Arial" w:eastAsia="Times New Roman" w:hAnsi="Arial" w:cs="Arial"/>
          <w:b/>
          <w:bCs/>
          <w:lang w:eastAsia="el-GR"/>
        </w:rPr>
        <w:t>παρ. 4</w:t>
      </w:r>
      <w:r w:rsidR="005D0B5E" w:rsidRPr="00CD01E1">
        <w:rPr>
          <w:rFonts w:ascii="Arial" w:eastAsia="Times New Roman" w:hAnsi="Arial" w:cs="Arial"/>
          <w:lang w:eastAsia="el-GR"/>
        </w:rPr>
        <w:t xml:space="preserve">, του </w:t>
      </w:r>
      <w:r w:rsidR="005D0B5E" w:rsidRPr="00CD01E1">
        <w:rPr>
          <w:rFonts w:ascii="Arial" w:eastAsia="Times New Roman" w:hAnsi="Arial" w:cs="Arial"/>
          <w:b/>
          <w:bCs/>
          <w:lang w:eastAsia="el-GR"/>
        </w:rPr>
        <w:t>ν. 3937/2011</w:t>
      </w:r>
      <w:r w:rsidR="005D0B5E" w:rsidRPr="00CD01E1">
        <w:rPr>
          <w:rFonts w:ascii="Arial" w:eastAsia="Times New Roman" w:hAnsi="Arial" w:cs="Arial"/>
          <w:lang w:eastAsia="el-GR"/>
        </w:rPr>
        <w:t xml:space="preserve">, περί «διατήρησης της βιοποικιλότητας» </w:t>
      </w:r>
      <w:r w:rsidR="00CD01E1" w:rsidRPr="00CD01E1">
        <w:rPr>
          <w:rFonts w:ascii="Arial" w:eastAsia="Times New Roman" w:hAnsi="Arial" w:cs="Arial"/>
          <w:lang w:eastAsia="el-GR"/>
        </w:rPr>
        <w:t xml:space="preserve">απαγορεύεται ρητά </w:t>
      </w:r>
      <w:r w:rsidR="00030D5E">
        <w:rPr>
          <w:rFonts w:ascii="Arial" w:eastAsia="Times New Roman" w:hAnsi="Arial" w:cs="Arial"/>
          <w:lang w:eastAsia="el-GR"/>
        </w:rPr>
        <w:t>η</w:t>
      </w:r>
      <w:r w:rsidR="00CD01E1" w:rsidRPr="00CD01E1">
        <w:rPr>
          <w:rFonts w:ascii="Arial" w:eastAsia="Times New Roman" w:hAnsi="Arial" w:cs="Arial"/>
          <w:lang w:eastAsia="el-GR"/>
        </w:rPr>
        <w:t xml:space="preserve"> κίνηση μηχανοκίνητων οχημάτων σε </w:t>
      </w:r>
      <w:r w:rsidR="00CD01E1">
        <w:rPr>
          <w:rFonts w:ascii="Arial" w:eastAsia="Times New Roman" w:hAnsi="Arial" w:cs="Arial"/>
          <w:lang w:eastAsia="el-GR"/>
        </w:rPr>
        <w:t xml:space="preserve">απολύτως </w:t>
      </w:r>
      <w:r w:rsidR="00CD01E1" w:rsidRPr="00CD01E1">
        <w:rPr>
          <w:rFonts w:ascii="Arial" w:eastAsia="Times New Roman" w:hAnsi="Arial" w:cs="Arial"/>
          <w:lang w:eastAsia="el-GR"/>
        </w:rPr>
        <w:t>συγκεκριμένες περιοχές .</w:t>
      </w:r>
    </w:p>
    <w:p w14:paraId="376E7DF8" w14:textId="4C60E979" w:rsidR="00BC14A7" w:rsidRDefault="005D0B5E" w:rsidP="005D0B5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50505"/>
          <w:lang w:eastAsia="el-GR"/>
        </w:rPr>
      </w:pPr>
      <w:r w:rsidRPr="005D0B5E">
        <w:rPr>
          <w:rFonts w:ascii="Arial" w:eastAsia="Times New Roman" w:hAnsi="Arial" w:cs="Arial"/>
          <w:color w:val="050505"/>
          <w:lang w:eastAsia="el-GR"/>
        </w:rPr>
        <w:t>«</w:t>
      </w:r>
      <w:r w:rsidRPr="005D0B5E">
        <w:rPr>
          <w:rFonts w:ascii="Arial" w:eastAsia="Times New Roman" w:hAnsi="Arial" w:cs="Arial"/>
          <w:i/>
          <w:iCs/>
          <w:color w:val="050505"/>
          <w:lang w:eastAsia="el-GR"/>
        </w:rPr>
        <w:t xml:space="preserve">Δεν επιτρέπεται η κίνηση μηχανοκίνητων οχημάτων εκτός οδικού δικτύου σε </w:t>
      </w:r>
      <w:r w:rsidRPr="00CD01E1">
        <w:rPr>
          <w:rFonts w:ascii="Arial" w:eastAsia="Times New Roman" w:hAnsi="Arial" w:cs="Arial"/>
          <w:i/>
          <w:iCs/>
          <w:color w:val="050505"/>
          <w:u w:val="single"/>
          <w:lang w:eastAsia="el-GR"/>
        </w:rPr>
        <w:t>οικολογικά ευαίσθητες εκτάσεις</w:t>
      </w:r>
      <w:r w:rsidRPr="005D0B5E">
        <w:rPr>
          <w:rFonts w:ascii="Arial" w:eastAsia="Times New Roman" w:hAnsi="Arial" w:cs="Arial"/>
          <w:i/>
          <w:iCs/>
          <w:color w:val="050505"/>
          <w:lang w:eastAsia="el-GR"/>
        </w:rPr>
        <w:t xml:space="preserve">, όπως ενδεικτικά, </w:t>
      </w:r>
      <w:r w:rsidRPr="00CD01E1">
        <w:rPr>
          <w:rFonts w:ascii="Arial" w:eastAsia="Times New Roman" w:hAnsi="Arial" w:cs="Arial"/>
          <w:i/>
          <w:iCs/>
          <w:color w:val="050505"/>
          <w:u w:val="single"/>
          <w:lang w:eastAsia="el-GR"/>
        </w:rPr>
        <w:t>μόνιμες ή εποχικές λίμνες και τέλματα και οι ακτές τους, ο αιγιαλός, οι αμμοθίνες, ποτάμια, ρέματα και ρυάκια, δάση, λιβάδια, βοσκότοποι, οι οικότοποι προτεραιότητας του παραρτήματος Ι της Οδηγίας 92/43/ΕΟΚ, καθώς και σε μονοπάτια που βρίσκονται σε τέτοιες περιοχές</w:t>
      </w:r>
      <w:r w:rsidRPr="005D0B5E">
        <w:rPr>
          <w:rFonts w:ascii="Arial" w:eastAsia="Times New Roman" w:hAnsi="Arial" w:cs="Arial"/>
          <w:i/>
          <w:iCs/>
          <w:color w:val="050505"/>
          <w:lang w:eastAsia="el-GR"/>
        </w:rPr>
        <w:t xml:space="preserve">. Εξαιρείται η απολύτως αναγκαία κίνηση για την αντιμετώπιση φυσικών καταστροφών και ατυχημάτων, πυρκαγιών, καθώς και για λόγους εθνικής ασφάλειας </w:t>
      </w:r>
      <w:r w:rsidRPr="005D0B5E">
        <w:rPr>
          <w:rFonts w:ascii="Arial" w:eastAsia="Times New Roman" w:hAnsi="Arial" w:cs="Arial"/>
          <w:i/>
          <w:iCs/>
          <w:color w:val="050505"/>
          <w:lang w:eastAsia="el-GR"/>
        </w:rPr>
        <w:lastRenderedPageBreak/>
        <w:t xml:space="preserve">και άμυνας, καθώς και οχημάτων του φορέα διαχείρισης των περιοχών αυτών. Εξαιρείται επίσης, η απολύτως αναγκαία κίνηση για την πρόσβαση σε </w:t>
      </w:r>
      <w:r>
        <w:rPr>
          <w:rFonts w:ascii="Arial" w:eastAsia="Times New Roman" w:hAnsi="Arial" w:cs="Arial"/>
          <w:i/>
          <w:iCs/>
          <w:color w:val="050505"/>
          <w:lang w:eastAsia="el-GR"/>
        </w:rPr>
        <w:t>κ</w:t>
      </w:r>
      <w:r w:rsidRPr="005D0B5E">
        <w:rPr>
          <w:rFonts w:ascii="Arial" w:eastAsia="Times New Roman" w:hAnsi="Arial" w:cs="Arial"/>
          <w:i/>
          <w:iCs/>
          <w:color w:val="050505"/>
          <w:lang w:eastAsia="el-GR"/>
        </w:rPr>
        <w:t>αλλιεργούμενες εκτάσεις, για την εξυπηρέτηση της ποιμενικής κτηνοτροφίας και για τη διενέργεια υλοτομιών και τη μεταφορά δασικών προϊόντων ή εργαλείων επαγγελματικής αλιείας και υδατοκαλλιέργειας.</w:t>
      </w:r>
      <w:r w:rsidRPr="005D0B5E">
        <w:rPr>
          <w:rFonts w:ascii="Arial" w:eastAsia="Times New Roman" w:hAnsi="Arial" w:cs="Arial"/>
          <w:color w:val="050505"/>
          <w:lang w:eastAsia="el-GR"/>
        </w:rPr>
        <w:t>»</w:t>
      </w:r>
    </w:p>
    <w:p w14:paraId="67F318FD" w14:textId="741292F9" w:rsidR="00924716" w:rsidRPr="00CD01E1" w:rsidRDefault="00434477" w:rsidP="005D0B5E">
      <w:pPr>
        <w:shd w:val="clear" w:color="auto" w:fill="FFFFFF"/>
        <w:spacing w:after="0" w:line="360" w:lineRule="auto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b/>
          <w:bCs/>
          <w:color w:val="050505"/>
          <w:lang w:eastAsia="el-GR"/>
        </w:rPr>
        <w:t>2</w:t>
      </w:r>
      <w:r w:rsidR="00CD01E1" w:rsidRPr="00CD01E1">
        <w:rPr>
          <w:rFonts w:ascii="Arial" w:eastAsia="Times New Roman" w:hAnsi="Arial" w:cs="Arial"/>
          <w:b/>
          <w:bCs/>
          <w:color w:val="050505"/>
          <w:lang w:eastAsia="el-GR"/>
        </w:rPr>
        <w:t>)</w:t>
      </w:r>
      <w:r w:rsidR="00CD01E1" w:rsidRPr="00CD01E1">
        <w:rPr>
          <w:rFonts w:ascii="Arial" w:eastAsia="Times New Roman" w:hAnsi="Arial" w:cs="Arial"/>
          <w:color w:val="050505"/>
          <w:lang w:eastAsia="el-GR"/>
        </w:rPr>
        <w:t xml:space="preserve"> </w:t>
      </w:r>
      <w:r w:rsidR="00CD01E1" w:rsidRPr="00CD01E1">
        <w:rPr>
          <w:rFonts w:ascii="Arial" w:eastAsia="Times New Roman" w:hAnsi="Arial" w:cs="Arial"/>
          <w:lang w:eastAsia="el-GR"/>
        </w:rPr>
        <w:t xml:space="preserve">Σύμφωνα με το </w:t>
      </w:r>
      <w:r w:rsidR="00CD01E1" w:rsidRPr="00CD01E1">
        <w:rPr>
          <w:rFonts w:ascii="Arial" w:eastAsia="Times New Roman" w:hAnsi="Arial" w:cs="Arial"/>
          <w:b/>
          <w:bCs/>
          <w:lang w:eastAsia="el-GR"/>
        </w:rPr>
        <w:t>άρθρο 6</w:t>
      </w:r>
      <w:r w:rsidR="00CD01E1" w:rsidRPr="00CD01E1">
        <w:rPr>
          <w:rFonts w:ascii="Arial" w:eastAsia="Times New Roman" w:hAnsi="Arial" w:cs="Arial"/>
          <w:lang w:eastAsia="el-GR"/>
        </w:rPr>
        <w:t xml:space="preserve">, </w:t>
      </w:r>
      <w:r w:rsidR="00CD01E1" w:rsidRPr="00CD01E1">
        <w:rPr>
          <w:rFonts w:ascii="Arial" w:eastAsia="Times New Roman" w:hAnsi="Arial" w:cs="Arial"/>
          <w:b/>
          <w:bCs/>
          <w:lang w:eastAsia="el-GR"/>
        </w:rPr>
        <w:t>παρ. 1</w:t>
      </w:r>
      <w:r w:rsidR="00CD01E1" w:rsidRPr="00CD01E1">
        <w:rPr>
          <w:rFonts w:ascii="Arial" w:eastAsia="Times New Roman" w:hAnsi="Arial" w:cs="Arial"/>
          <w:lang w:eastAsia="el-GR"/>
        </w:rPr>
        <w:t xml:space="preserve"> του </w:t>
      </w:r>
      <w:r w:rsidR="00CD01E1" w:rsidRPr="00CD01E1">
        <w:rPr>
          <w:rFonts w:ascii="Arial" w:eastAsia="Times New Roman" w:hAnsi="Arial" w:cs="Arial"/>
          <w:b/>
          <w:bCs/>
          <w:lang w:eastAsia="el-GR"/>
        </w:rPr>
        <w:t>ν.4042/2012/Α΄24</w:t>
      </w:r>
      <w:r w:rsidR="00CD01E1" w:rsidRPr="00CD01E1">
        <w:rPr>
          <w:rFonts w:ascii="Arial" w:eastAsia="Times New Roman" w:hAnsi="Arial" w:cs="Arial"/>
          <w:lang w:eastAsia="el-GR"/>
        </w:rPr>
        <w:t xml:space="preserve"> ορίζεται ως «παράνομη» κάθε παράβαση των διατάξεων του προαναφερόμενου </w:t>
      </w:r>
      <w:r w:rsidR="00CD01E1" w:rsidRPr="00CD01E1">
        <w:rPr>
          <w:rFonts w:ascii="Arial" w:eastAsia="Times New Roman" w:hAnsi="Arial" w:cs="Arial"/>
          <w:b/>
          <w:bCs/>
          <w:lang w:eastAsia="el-GR"/>
        </w:rPr>
        <w:t>ν.3937/2011</w:t>
      </w:r>
      <w:r w:rsidR="00CD01E1" w:rsidRPr="00CD01E1">
        <w:rPr>
          <w:rFonts w:ascii="Arial" w:eastAsia="Times New Roman" w:hAnsi="Arial" w:cs="Arial"/>
          <w:lang w:eastAsia="el-GR"/>
        </w:rPr>
        <w:t xml:space="preserve"> και προβλέπει ότι τα αδικήματα αυτά τιμωρούνται σύμφωνα με το </w:t>
      </w:r>
      <w:r w:rsidR="00CD01E1" w:rsidRPr="00CD01E1">
        <w:rPr>
          <w:rFonts w:ascii="Arial" w:eastAsia="Times New Roman" w:hAnsi="Arial" w:cs="Arial"/>
          <w:b/>
          <w:bCs/>
          <w:lang w:eastAsia="el-GR"/>
        </w:rPr>
        <w:t>άρθρο 28</w:t>
      </w:r>
      <w:r w:rsidR="00CD01E1" w:rsidRPr="00CD01E1">
        <w:rPr>
          <w:rFonts w:ascii="Arial" w:eastAsia="Times New Roman" w:hAnsi="Arial" w:cs="Arial"/>
          <w:lang w:eastAsia="el-GR"/>
        </w:rPr>
        <w:t xml:space="preserve"> του </w:t>
      </w:r>
      <w:r w:rsidR="00CD01E1" w:rsidRPr="00CD01E1">
        <w:rPr>
          <w:rFonts w:ascii="Arial" w:eastAsia="Times New Roman" w:hAnsi="Arial" w:cs="Arial"/>
          <w:b/>
          <w:bCs/>
          <w:lang w:eastAsia="el-GR"/>
        </w:rPr>
        <w:t>ν.1650/1986</w:t>
      </w:r>
      <w:r w:rsidR="00CD01E1" w:rsidRPr="00CD01E1">
        <w:rPr>
          <w:rFonts w:ascii="Arial" w:eastAsia="Times New Roman" w:hAnsi="Arial" w:cs="Arial"/>
          <w:lang w:eastAsia="el-GR"/>
        </w:rPr>
        <w:t>.</w:t>
      </w:r>
    </w:p>
    <w:p w14:paraId="6EA32A28" w14:textId="079D5E56" w:rsidR="00412DB0" w:rsidRDefault="00434477" w:rsidP="0063276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430B80" w:rsidRPr="005D0B5E">
        <w:rPr>
          <w:rFonts w:ascii="Arial" w:hAnsi="Arial" w:cs="Arial"/>
          <w:b/>
          <w:bCs/>
          <w:sz w:val="22"/>
          <w:szCs w:val="22"/>
        </w:rPr>
        <w:t>)</w:t>
      </w:r>
      <w:r w:rsidR="00412DB0" w:rsidRPr="005D0B5E">
        <w:rPr>
          <w:rFonts w:ascii="Arial" w:hAnsi="Arial" w:cs="Arial"/>
          <w:sz w:val="22"/>
          <w:szCs w:val="22"/>
        </w:rPr>
        <w:t xml:space="preserve"> </w:t>
      </w:r>
      <w:r w:rsidR="00412DB0" w:rsidRPr="005D0B5E">
        <w:rPr>
          <w:rFonts w:ascii="Arial" w:hAnsi="Arial" w:cs="Arial"/>
          <w:sz w:val="22"/>
          <w:szCs w:val="22"/>
          <w:lang w:val="en-US"/>
        </w:rPr>
        <w:t>H</w:t>
      </w:r>
      <w:r w:rsidR="00412DB0" w:rsidRPr="005D0B5E">
        <w:rPr>
          <w:rFonts w:ascii="Arial" w:hAnsi="Arial" w:cs="Arial"/>
          <w:sz w:val="22"/>
          <w:szCs w:val="22"/>
        </w:rPr>
        <w:t xml:space="preserve"> </w:t>
      </w:r>
      <w:r w:rsidR="00412DB0" w:rsidRPr="005D0B5E">
        <w:rPr>
          <w:rFonts w:ascii="Arial" w:hAnsi="Arial" w:cs="Arial"/>
          <w:color w:val="000000"/>
          <w:sz w:val="22"/>
          <w:szCs w:val="22"/>
        </w:rPr>
        <w:t xml:space="preserve">παραλία </w:t>
      </w:r>
      <w:r w:rsidR="00412DB0" w:rsidRPr="005C7EB4">
        <w:rPr>
          <w:rFonts w:ascii="Arial" w:hAnsi="Arial" w:cs="Arial"/>
          <w:b/>
          <w:bCs/>
          <w:color w:val="000000"/>
          <w:sz w:val="22"/>
          <w:szCs w:val="22"/>
        </w:rPr>
        <w:t>Σαρακ</w:t>
      </w:r>
      <w:r w:rsidR="00236B77">
        <w:rPr>
          <w:rFonts w:ascii="Arial" w:hAnsi="Arial" w:cs="Arial"/>
          <w:b/>
          <w:bCs/>
          <w:color w:val="000000"/>
          <w:sz w:val="22"/>
          <w:szCs w:val="22"/>
        </w:rPr>
        <w:t>ή</w:t>
      </w:r>
      <w:r w:rsidR="00412DB0" w:rsidRPr="005C7EB4">
        <w:rPr>
          <w:rFonts w:ascii="Arial" w:hAnsi="Arial" w:cs="Arial"/>
          <w:b/>
          <w:bCs/>
          <w:color w:val="000000"/>
          <w:sz w:val="22"/>
          <w:szCs w:val="22"/>
        </w:rPr>
        <w:t>νικο</w:t>
      </w:r>
      <w:r w:rsidR="00412DB0" w:rsidRPr="005D0B5E">
        <w:rPr>
          <w:rFonts w:ascii="Arial" w:hAnsi="Arial" w:cs="Arial"/>
          <w:color w:val="000000"/>
          <w:sz w:val="22"/>
          <w:szCs w:val="22"/>
        </w:rPr>
        <w:t xml:space="preserve"> του </w:t>
      </w:r>
      <w:r w:rsidR="00412DB0" w:rsidRPr="005C7EB4">
        <w:rPr>
          <w:rFonts w:ascii="Arial" w:hAnsi="Arial" w:cs="Arial"/>
          <w:b/>
          <w:bCs/>
          <w:color w:val="000000"/>
          <w:sz w:val="22"/>
          <w:szCs w:val="22"/>
        </w:rPr>
        <w:t>Δήμου Ελαφονήσου</w:t>
      </w:r>
      <w:r w:rsidR="00412DB0" w:rsidRPr="005D0B5E">
        <w:rPr>
          <w:rFonts w:ascii="Arial" w:hAnsi="Arial" w:cs="Arial"/>
          <w:color w:val="000000"/>
          <w:sz w:val="22"/>
          <w:szCs w:val="22"/>
        </w:rPr>
        <w:t xml:space="preserve"> αποτελεί μέρος της προστατευόμενης περιοχής του Ευρωπαϊκού Οικολογικού Δικτύου «</w:t>
      </w:r>
      <w:r w:rsidR="00412DB0" w:rsidRPr="005C7EB4">
        <w:rPr>
          <w:rFonts w:ascii="Arial" w:hAnsi="Arial" w:cs="Arial"/>
          <w:b/>
          <w:bCs/>
          <w:color w:val="000000"/>
          <w:sz w:val="22"/>
          <w:szCs w:val="22"/>
        </w:rPr>
        <w:t>Natura 2000</w:t>
      </w:r>
      <w:r w:rsidR="00412DB0" w:rsidRPr="005D0B5E">
        <w:rPr>
          <w:rFonts w:ascii="Arial" w:hAnsi="Arial" w:cs="Arial"/>
          <w:color w:val="000000"/>
          <w:sz w:val="22"/>
          <w:szCs w:val="22"/>
        </w:rPr>
        <w:t xml:space="preserve">» με κωδικό </w:t>
      </w:r>
      <w:r w:rsidR="00412DB0" w:rsidRPr="005C7EB4">
        <w:rPr>
          <w:rFonts w:ascii="Arial" w:hAnsi="Arial" w:cs="Arial"/>
          <w:b/>
          <w:bCs/>
          <w:color w:val="000000"/>
          <w:sz w:val="22"/>
          <w:szCs w:val="22"/>
        </w:rPr>
        <w:t>GR2540002</w:t>
      </w:r>
      <w:r w:rsidR="00412DB0" w:rsidRPr="005D0B5E">
        <w:rPr>
          <w:rFonts w:ascii="Arial" w:hAnsi="Arial" w:cs="Arial"/>
          <w:color w:val="000000"/>
          <w:sz w:val="22"/>
          <w:szCs w:val="22"/>
        </w:rPr>
        <w:t xml:space="preserve"> και ονομασία «</w:t>
      </w:r>
      <w:r w:rsidR="00412DB0" w:rsidRPr="005D0B5E">
        <w:rPr>
          <w:rFonts w:ascii="Arial" w:hAnsi="Arial" w:cs="Arial"/>
          <w:i/>
          <w:iCs/>
          <w:color w:val="000000"/>
          <w:sz w:val="22"/>
          <w:szCs w:val="22"/>
        </w:rPr>
        <w:t>Περιοχή Νεάπολης και νήσος Ελαφόνησος</w:t>
      </w:r>
      <w:r w:rsidR="00412DB0" w:rsidRPr="005D0B5E">
        <w:rPr>
          <w:rFonts w:ascii="Arial" w:hAnsi="Arial" w:cs="Arial"/>
          <w:color w:val="000000"/>
          <w:sz w:val="22"/>
          <w:szCs w:val="22"/>
        </w:rPr>
        <w:t>»</w:t>
      </w:r>
      <w:r w:rsidR="00CD01E1">
        <w:rPr>
          <w:rFonts w:ascii="Arial" w:hAnsi="Arial" w:cs="Arial"/>
          <w:color w:val="000000"/>
          <w:sz w:val="22"/>
          <w:szCs w:val="22"/>
        </w:rPr>
        <w:t xml:space="preserve">, </w:t>
      </w:r>
      <w:r w:rsidR="00CD01E1" w:rsidRPr="00CD01E1">
        <w:rPr>
          <w:rFonts w:ascii="Arial" w:hAnsi="Arial" w:cs="Arial"/>
          <w:sz w:val="22"/>
          <w:szCs w:val="22"/>
          <w:lang w:eastAsia="el-GR"/>
        </w:rPr>
        <w:t xml:space="preserve">όπως ορίστηκε με τον πίνακα της </w:t>
      </w:r>
      <w:r w:rsidR="00CD01E1" w:rsidRPr="005C7EB4">
        <w:rPr>
          <w:rFonts w:ascii="Arial" w:hAnsi="Arial" w:cs="Arial"/>
          <w:b/>
          <w:bCs/>
          <w:sz w:val="22"/>
          <w:szCs w:val="22"/>
          <w:lang w:eastAsia="el-GR"/>
        </w:rPr>
        <w:t>παρ.6</w:t>
      </w:r>
      <w:r w:rsidR="00CD01E1" w:rsidRPr="00CD01E1">
        <w:rPr>
          <w:rFonts w:ascii="Arial" w:hAnsi="Arial" w:cs="Arial"/>
          <w:sz w:val="22"/>
          <w:szCs w:val="22"/>
          <w:lang w:eastAsia="el-GR"/>
        </w:rPr>
        <w:t xml:space="preserve"> του </w:t>
      </w:r>
      <w:r w:rsidR="00CD01E1" w:rsidRPr="005C7EB4">
        <w:rPr>
          <w:rFonts w:ascii="Arial" w:hAnsi="Arial" w:cs="Arial"/>
          <w:b/>
          <w:bCs/>
          <w:sz w:val="22"/>
          <w:szCs w:val="22"/>
          <w:lang w:eastAsia="el-GR"/>
        </w:rPr>
        <w:t>άρθρου 9</w:t>
      </w:r>
      <w:r w:rsidR="00CD01E1" w:rsidRPr="00CD01E1">
        <w:rPr>
          <w:rFonts w:ascii="Arial" w:hAnsi="Arial" w:cs="Arial"/>
          <w:sz w:val="22"/>
          <w:szCs w:val="22"/>
          <w:lang w:eastAsia="el-GR"/>
        </w:rPr>
        <w:t xml:space="preserve"> του </w:t>
      </w:r>
      <w:r w:rsidR="00CD01E1" w:rsidRPr="005C7EB4">
        <w:rPr>
          <w:rFonts w:ascii="Arial" w:hAnsi="Arial" w:cs="Arial"/>
          <w:b/>
          <w:bCs/>
          <w:sz w:val="22"/>
          <w:szCs w:val="22"/>
          <w:lang w:eastAsia="el-GR"/>
        </w:rPr>
        <w:t>ν.3937/2011</w:t>
      </w:r>
      <w:r w:rsidR="00CD01E1" w:rsidRPr="00CD01E1">
        <w:rPr>
          <w:rFonts w:ascii="Arial" w:hAnsi="Arial" w:cs="Arial"/>
          <w:sz w:val="22"/>
          <w:szCs w:val="22"/>
          <w:lang w:eastAsia="el-GR"/>
        </w:rPr>
        <w:t xml:space="preserve"> (και συγκεκριμένα με το σημείο υπ. </w:t>
      </w:r>
      <w:r w:rsidR="00CD01E1" w:rsidRPr="005C7EB4">
        <w:rPr>
          <w:rFonts w:ascii="Arial" w:hAnsi="Arial" w:cs="Arial"/>
          <w:b/>
          <w:bCs/>
          <w:sz w:val="22"/>
          <w:szCs w:val="22"/>
          <w:lang w:eastAsia="el-GR"/>
        </w:rPr>
        <w:t>αριθμό 251</w:t>
      </w:r>
      <w:r w:rsidR="00CD01E1" w:rsidRPr="00CD01E1">
        <w:rPr>
          <w:rFonts w:ascii="Arial" w:hAnsi="Arial" w:cs="Arial"/>
          <w:sz w:val="22"/>
          <w:szCs w:val="22"/>
          <w:lang w:eastAsia="el-GR"/>
        </w:rPr>
        <w:t xml:space="preserve"> του εν λόγω πίνακα).</w:t>
      </w:r>
    </w:p>
    <w:p w14:paraId="3B38B0BB" w14:textId="7801D4B2" w:rsidR="00924716" w:rsidRDefault="008F2DC8" w:rsidP="0063276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>Ως προς αυτό</w:t>
      </w:r>
      <w:r w:rsidR="008707F9">
        <w:rPr>
          <w:rFonts w:ascii="Arial" w:hAnsi="Arial" w:cs="Arial"/>
          <w:sz w:val="22"/>
          <w:szCs w:val="22"/>
          <w:lang w:eastAsia="el-GR"/>
        </w:rPr>
        <w:t xml:space="preserve"> </w:t>
      </w:r>
      <w:r w:rsidR="00924716" w:rsidRPr="008707F9">
        <w:rPr>
          <w:rFonts w:ascii="Arial" w:hAnsi="Arial" w:cs="Arial"/>
          <w:sz w:val="22"/>
          <w:szCs w:val="22"/>
          <w:lang w:eastAsia="el-GR"/>
        </w:rPr>
        <w:t>:</w:t>
      </w:r>
    </w:p>
    <w:p w14:paraId="501576A2" w14:textId="0369D532" w:rsidR="00924716" w:rsidRPr="008707F9" w:rsidRDefault="008707F9" w:rsidP="008707F9">
      <w:pPr>
        <w:spacing w:after="0" w:line="360" w:lineRule="auto"/>
        <w:rPr>
          <w:rFonts w:ascii="Arial" w:hAnsi="Arial" w:cs="Arial"/>
        </w:rPr>
      </w:pPr>
      <w:r w:rsidRPr="008707F9">
        <w:rPr>
          <w:rFonts w:ascii="Arial" w:hAnsi="Arial" w:cs="Arial"/>
          <w:b/>
          <w:bCs/>
        </w:rPr>
        <w:t>α.</w:t>
      </w:r>
      <w:r w:rsidR="00924716" w:rsidRPr="008707F9">
        <w:rPr>
          <w:rFonts w:ascii="Arial" w:hAnsi="Arial" w:cs="Arial"/>
        </w:rPr>
        <w:t xml:space="preserve"> Η περιοχή αποτελεί προστατευόμενο τύπο </w:t>
      </w:r>
      <w:proofErr w:type="spellStart"/>
      <w:r w:rsidR="00924716" w:rsidRPr="008707F9">
        <w:rPr>
          <w:rFonts w:ascii="Arial" w:hAnsi="Arial" w:cs="Arial"/>
        </w:rPr>
        <w:t>οικοτόπο</w:t>
      </w:r>
      <w:r w:rsidR="008F2DC8">
        <w:rPr>
          <w:rFonts w:ascii="Arial" w:hAnsi="Arial" w:cs="Arial"/>
        </w:rPr>
        <w:t>υ</w:t>
      </w:r>
      <w:proofErr w:type="spellEnd"/>
      <w:r w:rsidR="00924716" w:rsidRPr="008707F9">
        <w:rPr>
          <w:rFonts w:ascii="Arial" w:hAnsi="Arial" w:cs="Arial"/>
        </w:rPr>
        <w:t>, με ονομασία «</w:t>
      </w:r>
      <w:r w:rsidR="00924716" w:rsidRPr="008707F9">
        <w:rPr>
          <w:rFonts w:ascii="Arial" w:hAnsi="Arial" w:cs="Arial"/>
          <w:b/>
          <w:bCs/>
        </w:rPr>
        <w:t>υποτυπώδεις κινούμενες θίνες</w:t>
      </w:r>
      <w:r w:rsidR="00924716" w:rsidRPr="008707F9">
        <w:rPr>
          <w:rFonts w:ascii="Arial" w:hAnsi="Arial" w:cs="Arial"/>
        </w:rPr>
        <w:t xml:space="preserve">» και κωδικό </w:t>
      </w:r>
      <w:r w:rsidR="00924716" w:rsidRPr="008707F9">
        <w:rPr>
          <w:rFonts w:ascii="Arial" w:hAnsi="Arial" w:cs="Arial"/>
          <w:b/>
          <w:bCs/>
        </w:rPr>
        <w:t>2110</w:t>
      </w:r>
      <w:r w:rsidR="00924716" w:rsidRPr="008707F9">
        <w:rPr>
          <w:rFonts w:ascii="Arial" w:hAnsi="Arial" w:cs="Arial"/>
        </w:rPr>
        <w:t>, «</w:t>
      </w:r>
      <w:r w:rsidR="00924716" w:rsidRPr="008707F9">
        <w:rPr>
          <w:rFonts w:ascii="Arial" w:hAnsi="Arial" w:cs="Arial"/>
          <w:b/>
          <w:bCs/>
        </w:rPr>
        <w:t xml:space="preserve">κινούμενες θίνες ακτογραμμής με </w:t>
      </w:r>
      <w:proofErr w:type="spellStart"/>
      <w:r w:rsidR="00924716" w:rsidRPr="008707F9">
        <w:rPr>
          <w:rFonts w:ascii="Arial" w:hAnsi="Arial" w:cs="Arial"/>
          <w:b/>
          <w:bCs/>
        </w:rPr>
        <w:t>Ammophila</w:t>
      </w:r>
      <w:proofErr w:type="spellEnd"/>
      <w:r w:rsidR="00924716" w:rsidRPr="008707F9">
        <w:rPr>
          <w:rFonts w:ascii="Arial" w:hAnsi="Arial" w:cs="Arial"/>
          <w:b/>
          <w:bCs/>
        </w:rPr>
        <w:t xml:space="preserve"> </w:t>
      </w:r>
      <w:proofErr w:type="spellStart"/>
      <w:r w:rsidR="00924716" w:rsidRPr="008707F9">
        <w:rPr>
          <w:rFonts w:ascii="Arial" w:hAnsi="Arial" w:cs="Arial"/>
          <w:b/>
          <w:bCs/>
        </w:rPr>
        <w:t>arenaria</w:t>
      </w:r>
      <w:proofErr w:type="spellEnd"/>
      <w:r w:rsidR="00924716" w:rsidRPr="008707F9">
        <w:rPr>
          <w:rFonts w:ascii="Arial" w:hAnsi="Arial" w:cs="Arial"/>
        </w:rPr>
        <w:t xml:space="preserve">» με κωδικό </w:t>
      </w:r>
      <w:r w:rsidR="00924716" w:rsidRPr="008707F9">
        <w:rPr>
          <w:rFonts w:ascii="Arial" w:hAnsi="Arial" w:cs="Arial"/>
          <w:b/>
          <w:bCs/>
        </w:rPr>
        <w:t>2120</w:t>
      </w:r>
      <w:r>
        <w:rPr>
          <w:rFonts w:ascii="Arial" w:hAnsi="Arial" w:cs="Arial"/>
        </w:rPr>
        <w:t xml:space="preserve"> </w:t>
      </w:r>
      <w:r w:rsidR="00924716" w:rsidRPr="008707F9">
        <w:rPr>
          <w:rFonts w:ascii="Arial" w:hAnsi="Arial" w:cs="Arial"/>
        </w:rPr>
        <w:t>και «</w:t>
      </w:r>
      <w:r w:rsidR="00924716" w:rsidRPr="008707F9">
        <w:rPr>
          <w:rFonts w:ascii="Arial" w:hAnsi="Arial" w:cs="Arial"/>
          <w:b/>
          <w:bCs/>
        </w:rPr>
        <w:t xml:space="preserve">Θίνες των παραλιών </w:t>
      </w:r>
      <w:proofErr w:type="spellStart"/>
      <w:r w:rsidR="00924716" w:rsidRPr="008707F9">
        <w:rPr>
          <w:rFonts w:ascii="Arial" w:hAnsi="Arial" w:cs="Arial"/>
          <w:b/>
          <w:bCs/>
        </w:rPr>
        <w:t>Juniperus</w:t>
      </w:r>
      <w:proofErr w:type="spellEnd"/>
      <w:r w:rsidR="00924716" w:rsidRPr="008707F9">
        <w:rPr>
          <w:rFonts w:ascii="Arial" w:hAnsi="Arial" w:cs="Arial"/>
          <w:b/>
          <w:bCs/>
        </w:rPr>
        <w:t xml:space="preserve"> </w:t>
      </w:r>
      <w:proofErr w:type="spellStart"/>
      <w:r w:rsidR="00924716" w:rsidRPr="008707F9">
        <w:rPr>
          <w:rFonts w:ascii="Arial" w:hAnsi="Arial" w:cs="Arial"/>
          <w:b/>
          <w:bCs/>
        </w:rPr>
        <w:t>spp</w:t>
      </w:r>
      <w:proofErr w:type="spellEnd"/>
      <w:r w:rsidR="00924716" w:rsidRPr="008707F9">
        <w:rPr>
          <w:rFonts w:ascii="Arial" w:hAnsi="Arial" w:cs="Arial"/>
          <w:b/>
          <w:bCs/>
        </w:rPr>
        <w:t>.</w:t>
      </w:r>
      <w:r w:rsidR="00924716" w:rsidRPr="008707F9">
        <w:rPr>
          <w:rFonts w:ascii="Arial" w:hAnsi="Arial" w:cs="Arial"/>
        </w:rPr>
        <w:t xml:space="preserve">» με κωδικό </w:t>
      </w:r>
      <w:r w:rsidR="00924716" w:rsidRPr="008707F9">
        <w:rPr>
          <w:rFonts w:ascii="Arial" w:hAnsi="Arial" w:cs="Arial"/>
          <w:b/>
          <w:bCs/>
        </w:rPr>
        <w:t>2250</w:t>
      </w:r>
      <w:r w:rsidR="00205BE2">
        <w:rPr>
          <w:rFonts w:ascii="Arial" w:hAnsi="Arial" w:cs="Arial"/>
        </w:rPr>
        <w:t xml:space="preserve">, </w:t>
      </w:r>
      <w:r w:rsidR="00205BE2" w:rsidRPr="00205BE2">
        <w:rPr>
          <w:rFonts w:ascii="Arial" w:hAnsi="Arial" w:cs="Arial"/>
        </w:rPr>
        <w:t xml:space="preserve">όπως ορίζονται με την Οδηγία </w:t>
      </w:r>
      <w:r w:rsidR="00205BE2" w:rsidRPr="008F2DC8">
        <w:rPr>
          <w:rFonts w:ascii="Arial" w:hAnsi="Arial" w:cs="Arial"/>
          <w:b/>
          <w:bCs/>
        </w:rPr>
        <w:t>92/43/ΕΕC</w:t>
      </w:r>
      <w:r w:rsidR="00205BE2" w:rsidRPr="00205BE2">
        <w:rPr>
          <w:rFonts w:ascii="Arial" w:hAnsi="Arial" w:cs="Arial"/>
        </w:rPr>
        <w:t>.</w:t>
      </w:r>
      <w:r w:rsidR="00205BE2">
        <w:rPr>
          <w:rFonts w:ascii="Arial" w:hAnsi="Arial" w:cs="Arial"/>
        </w:rPr>
        <w:t xml:space="preserve"> </w:t>
      </w:r>
      <w:r w:rsidR="008F2DC8" w:rsidRPr="00205BE2">
        <w:rPr>
          <w:rFonts w:ascii="Arial" w:hAnsi="Arial" w:cs="Arial"/>
        </w:rPr>
        <w:t xml:space="preserve">Σημειώνεται ότι ο τελευταίος εκ των αναφερόμενων τριών </w:t>
      </w:r>
      <w:proofErr w:type="spellStart"/>
      <w:r w:rsidR="008F2DC8" w:rsidRPr="00205BE2">
        <w:rPr>
          <w:rFonts w:ascii="Arial" w:hAnsi="Arial" w:cs="Arial"/>
        </w:rPr>
        <w:t>οικοτόπων</w:t>
      </w:r>
      <w:proofErr w:type="spellEnd"/>
      <w:r w:rsidR="008F2DC8">
        <w:rPr>
          <w:rFonts w:ascii="Arial" w:hAnsi="Arial" w:cs="Arial"/>
        </w:rPr>
        <w:t xml:space="preserve">- </w:t>
      </w:r>
      <w:r w:rsidR="008F2DC8" w:rsidRPr="00205BE2">
        <w:rPr>
          <w:rFonts w:ascii="Arial" w:hAnsi="Arial" w:cs="Arial"/>
        </w:rPr>
        <w:t xml:space="preserve">με απλούστερη ορολογία </w:t>
      </w:r>
      <w:r w:rsidR="008F2DC8">
        <w:rPr>
          <w:rFonts w:ascii="Arial" w:hAnsi="Arial" w:cs="Arial"/>
        </w:rPr>
        <w:t>«</w:t>
      </w:r>
      <w:proofErr w:type="spellStart"/>
      <w:r w:rsidR="008F2DC8" w:rsidRPr="00B41F48">
        <w:rPr>
          <w:rFonts w:ascii="Arial" w:hAnsi="Arial" w:cs="Arial"/>
          <w:b/>
          <w:bCs/>
        </w:rPr>
        <w:t>αμμοθίνες</w:t>
      </w:r>
      <w:proofErr w:type="spellEnd"/>
      <w:r w:rsidR="008F2DC8" w:rsidRPr="00B41F48">
        <w:rPr>
          <w:rFonts w:ascii="Arial" w:hAnsi="Arial" w:cs="Arial"/>
          <w:b/>
          <w:bCs/>
        </w:rPr>
        <w:t xml:space="preserve"> με δέντρα κέδρου</w:t>
      </w:r>
      <w:r w:rsidR="008F2DC8">
        <w:rPr>
          <w:rFonts w:ascii="Arial" w:hAnsi="Arial" w:cs="Arial"/>
        </w:rPr>
        <w:t xml:space="preserve">» - </w:t>
      </w:r>
      <w:r w:rsidR="008F2DC8" w:rsidRPr="00205BE2">
        <w:rPr>
          <w:rFonts w:ascii="Arial" w:hAnsi="Arial" w:cs="Arial"/>
        </w:rPr>
        <w:t xml:space="preserve">αποτελεί </w:t>
      </w:r>
      <w:proofErr w:type="spellStart"/>
      <w:r w:rsidR="008F2DC8" w:rsidRPr="00B41F48">
        <w:rPr>
          <w:rFonts w:ascii="Arial" w:hAnsi="Arial" w:cs="Arial"/>
          <w:b/>
          <w:bCs/>
        </w:rPr>
        <w:t>οικότοπο</w:t>
      </w:r>
      <w:proofErr w:type="spellEnd"/>
      <w:r w:rsidR="008F2DC8" w:rsidRPr="00B41F48">
        <w:rPr>
          <w:rFonts w:ascii="Arial" w:hAnsi="Arial" w:cs="Arial"/>
          <w:b/>
          <w:bCs/>
        </w:rPr>
        <w:t xml:space="preserve"> προτεραιότητας</w:t>
      </w:r>
      <w:r w:rsidR="008F2DC8" w:rsidRPr="00205BE2">
        <w:rPr>
          <w:rFonts w:ascii="Arial" w:hAnsi="Arial" w:cs="Arial"/>
        </w:rPr>
        <w:t xml:space="preserve"> της ανωτέρω Οδηγίας.</w:t>
      </w:r>
    </w:p>
    <w:p w14:paraId="466D5206" w14:textId="4D80FB7A" w:rsidR="00924716" w:rsidRPr="008707F9" w:rsidRDefault="008707F9" w:rsidP="008707F9">
      <w:pPr>
        <w:spacing w:after="0" w:line="360" w:lineRule="auto"/>
        <w:rPr>
          <w:rFonts w:ascii="Arial" w:hAnsi="Arial" w:cs="Arial"/>
        </w:rPr>
      </w:pPr>
      <w:r w:rsidRPr="00865AB4">
        <w:rPr>
          <w:rFonts w:ascii="Arial" w:hAnsi="Arial" w:cs="Arial"/>
          <w:b/>
          <w:bCs/>
        </w:rPr>
        <w:t>β.</w:t>
      </w:r>
      <w:r w:rsidRPr="008707F9">
        <w:rPr>
          <w:rFonts w:ascii="Arial" w:hAnsi="Arial" w:cs="Arial"/>
        </w:rPr>
        <w:t xml:space="preserve"> </w:t>
      </w:r>
      <w:r w:rsidR="003E6936">
        <w:rPr>
          <w:rFonts w:ascii="Arial" w:hAnsi="Arial" w:cs="Arial"/>
        </w:rPr>
        <w:t xml:space="preserve">Στην περιοχή </w:t>
      </w:r>
      <w:r w:rsidRPr="008707F9">
        <w:rPr>
          <w:rFonts w:ascii="Arial" w:hAnsi="Arial" w:cs="Arial"/>
        </w:rPr>
        <w:t xml:space="preserve">υφίσταται ο προστατευόμενος </w:t>
      </w:r>
      <w:proofErr w:type="spellStart"/>
      <w:r w:rsidRPr="008707F9">
        <w:rPr>
          <w:rFonts w:ascii="Arial" w:hAnsi="Arial" w:cs="Arial"/>
        </w:rPr>
        <w:t>οικότοπος</w:t>
      </w:r>
      <w:proofErr w:type="spellEnd"/>
      <w:r>
        <w:rPr>
          <w:rFonts w:ascii="Arial" w:hAnsi="Arial" w:cs="Arial"/>
        </w:rPr>
        <w:t xml:space="preserve"> </w:t>
      </w:r>
      <w:r w:rsidRPr="008707F9">
        <w:rPr>
          <w:rFonts w:ascii="Arial" w:hAnsi="Arial" w:cs="Arial"/>
        </w:rPr>
        <w:t xml:space="preserve">εποχιακό </w:t>
      </w:r>
      <w:proofErr w:type="spellStart"/>
      <w:r w:rsidRPr="008707F9">
        <w:rPr>
          <w:rFonts w:ascii="Arial" w:hAnsi="Arial" w:cs="Arial"/>
        </w:rPr>
        <w:t>λιμνίιο</w:t>
      </w:r>
      <w:proofErr w:type="spellEnd"/>
      <w:r w:rsidRPr="008707F9">
        <w:rPr>
          <w:rFonts w:ascii="Arial" w:hAnsi="Arial" w:cs="Arial"/>
        </w:rPr>
        <w:t xml:space="preserve"> </w:t>
      </w:r>
      <w:r w:rsidRPr="008707F9">
        <w:rPr>
          <w:rFonts w:ascii="Arial" w:hAnsi="Arial" w:cs="Arial"/>
          <w:b/>
          <w:bCs/>
        </w:rPr>
        <w:t>ELF003</w:t>
      </w:r>
      <w:r w:rsidR="00865AB4">
        <w:rPr>
          <w:rFonts w:ascii="Arial" w:hAnsi="Arial" w:cs="Arial"/>
        </w:rPr>
        <w:t xml:space="preserve"> </w:t>
      </w:r>
      <w:r w:rsidR="00B41F48">
        <w:rPr>
          <w:rFonts w:ascii="Arial" w:hAnsi="Arial" w:cs="Arial"/>
        </w:rPr>
        <w:t>-</w:t>
      </w:r>
      <w:r w:rsidR="00865AB4">
        <w:rPr>
          <w:rFonts w:ascii="Arial" w:hAnsi="Arial" w:cs="Arial"/>
        </w:rPr>
        <w:t xml:space="preserve"> βάσει του </w:t>
      </w:r>
      <w:proofErr w:type="spellStart"/>
      <w:r w:rsidR="00865AB4" w:rsidRPr="00865AB4">
        <w:rPr>
          <w:rFonts w:ascii="Arial" w:hAnsi="Arial" w:cs="Arial"/>
          <w:b/>
          <w:bCs/>
        </w:rPr>
        <w:t>GrIsWet</w:t>
      </w:r>
      <w:proofErr w:type="spellEnd"/>
      <w:r w:rsidR="00865AB4">
        <w:rPr>
          <w:rFonts w:ascii="Arial" w:hAnsi="Arial" w:cs="Arial"/>
        </w:rPr>
        <w:t xml:space="preserve">, </w:t>
      </w:r>
      <w:r w:rsidR="00865AB4" w:rsidRPr="008707F9">
        <w:rPr>
          <w:rFonts w:ascii="Arial" w:hAnsi="Arial" w:cs="Arial"/>
        </w:rPr>
        <w:t xml:space="preserve">δεδομένων για τους νησιωτικούς </w:t>
      </w:r>
      <w:proofErr w:type="spellStart"/>
      <w:r w:rsidR="00865AB4" w:rsidRPr="008707F9">
        <w:rPr>
          <w:rFonts w:ascii="Arial" w:hAnsi="Arial" w:cs="Arial"/>
        </w:rPr>
        <w:t>υγρότοπους</w:t>
      </w:r>
      <w:proofErr w:type="spellEnd"/>
      <w:r w:rsidR="00865AB4" w:rsidRPr="008707F9">
        <w:rPr>
          <w:rFonts w:ascii="Arial" w:hAnsi="Arial" w:cs="Arial"/>
        </w:rPr>
        <w:t xml:space="preserve"> της Ελλάδας</w:t>
      </w:r>
      <w:r w:rsidR="00865AB4">
        <w:rPr>
          <w:rFonts w:ascii="Arial" w:hAnsi="Arial" w:cs="Arial"/>
        </w:rPr>
        <w:t xml:space="preserve">, </w:t>
      </w:r>
      <w:proofErr w:type="spellStart"/>
      <w:r w:rsidR="00865AB4" w:rsidRPr="00B41F48">
        <w:rPr>
          <w:rFonts w:ascii="Arial" w:hAnsi="Arial" w:cs="Arial"/>
          <w:b/>
          <w:bCs/>
        </w:rPr>
        <w:t>Υγροτόπιο</w:t>
      </w:r>
      <w:proofErr w:type="spellEnd"/>
      <w:r w:rsidR="00865AB4" w:rsidRPr="00B41F48">
        <w:rPr>
          <w:rFonts w:ascii="Arial" w:hAnsi="Arial" w:cs="Arial"/>
          <w:b/>
          <w:bCs/>
        </w:rPr>
        <w:t xml:space="preserve"> νησιών WWF</w:t>
      </w:r>
      <w:r w:rsidR="00865AB4" w:rsidRPr="008707F9">
        <w:rPr>
          <w:rFonts w:ascii="Arial" w:hAnsi="Arial" w:cs="Arial"/>
        </w:rPr>
        <w:t xml:space="preserve"> </w:t>
      </w:r>
      <w:r w:rsidR="00B41F48">
        <w:rPr>
          <w:rFonts w:ascii="Arial" w:hAnsi="Arial" w:cs="Arial"/>
        </w:rPr>
        <w:t>-</w:t>
      </w:r>
      <w:r w:rsidR="00865AB4">
        <w:rPr>
          <w:rFonts w:ascii="Arial" w:hAnsi="Arial" w:cs="Arial"/>
        </w:rPr>
        <w:t xml:space="preserve"> </w:t>
      </w:r>
      <w:r w:rsidR="008F2DC8">
        <w:rPr>
          <w:rFonts w:ascii="Arial" w:hAnsi="Arial" w:cs="Arial"/>
        </w:rPr>
        <w:t>ο οποίος</w:t>
      </w:r>
      <w:r>
        <w:rPr>
          <w:rFonts w:ascii="Arial" w:hAnsi="Arial" w:cs="Arial"/>
        </w:rPr>
        <w:t xml:space="preserve"> </w:t>
      </w:r>
      <w:r w:rsidRPr="008707F9">
        <w:rPr>
          <w:rFonts w:ascii="Arial" w:hAnsi="Arial" w:cs="Arial"/>
        </w:rPr>
        <w:t xml:space="preserve">στεγνώνει το </w:t>
      </w:r>
      <w:r>
        <w:rPr>
          <w:rFonts w:ascii="Arial" w:hAnsi="Arial" w:cs="Arial"/>
        </w:rPr>
        <w:t xml:space="preserve">καλοκαίρι. </w:t>
      </w:r>
      <w:r w:rsidR="00865AB4" w:rsidRPr="008707F9">
        <w:rPr>
          <w:rFonts w:ascii="Arial" w:hAnsi="Arial" w:cs="Arial"/>
        </w:rPr>
        <w:t xml:space="preserve">Πρόκειται για εποχιακό αλμυρό </w:t>
      </w:r>
      <w:proofErr w:type="spellStart"/>
      <w:r w:rsidR="00865AB4" w:rsidRPr="008707F9">
        <w:rPr>
          <w:rFonts w:ascii="Arial" w:hAnsi="Arial" w:cs="Arial"/>
        </w:rPr>
        <w:t>λιμνίο</w:t>
      </w:r>
      <w:proofErr w:type="spellEnd"/>
      <w:r w:rsidR="00865AB4">
        <w:rPr>
          <w:rFonts w:ascii="Arial" w:hAnsi="Arial" w:cs="Arial"/>
        </w:rPr>
        <w:t xml:space="preserve">, </w:t>
      </w:r>
      <w:r w:rsidR="00865AB4" w:rsidRPr="008707F9">
        <w:rPr>
          <w:rFonts w:ascii="Arial" w:hAnsi="Arial" w:cs="Arial"/>
        </w:rPr>
        <w:t xml:space="preserve">σε αμμώδες έδαφος χωρίς </w:t>
      </w:r>
      <w:proofErr w:type="spellStart"/>
      <w:r w:rsidR="00865AB4" w:rsidRPr="008707F9">
        <w:rPr>
          <w:rFonts w:ascii="Arial" w:hAnsi="Arial" w:cs="Arial"/>
        </w:rPr>
        <w:t>υγροτοπική</w:t>
      </w:r>
      <w:proofErr w:type="spellEnd"/>
      <w:r w:rsidR="00865AB4" w:rsidRPr="008707F9">
        <w:rPr>
          <w:rFonts w:ascii="Arial" w:hAnsi="Arial" w:cs="Arial"/>
        </w:rPr>
        <w:t xml:space="preserve"> βλάστηση. Το χειμώνα τα κύματα της θάλασσας το γεμίζουν με νερό, ενώ κατά τους καλοκαιρινούς μήνες αποξηραίνεται εντελώς</w:t>
      </w:r>
      <w:r w:rsidR="00865AB4">
        <w:rPr>
          <w:rFonts w:ascii="Arial" w:hAnsi="Arial" w:cs="Arial"/>
        </w:rPr>
        <w:t xml:space="preserve">. </w:t>
      </w:r>
      <w:r w:rsidR="00865AB4" w:rsidRPr="008707F9">
        <w:rPr>
          <w:rFonts w:ascii="Arial" w:hAnsi="Arial" w:cs="Arial"/>
        </w:rPr>
        <w:t xml:space="preserve">Το </w:t>
      </w:r>
      <w:r w:rsidR="00865AB4" w:rsidRPr="00865AB4">
        <w:rPr>
          <w:rFonts w:ascii="Arial" w:hAnsi="Arial" w:cs="Arial"/>
          <w:b/>
          <w:bCs/>
        </w:rPr>
        <w:t>2000</w:t>
      </w:r>
      <w:r w:rsidR="00865AB4" w:rsidRPr="008707F9">
        <w:rPr>
          <w:rFonts w:ascii="Arial" w:hAnsi="Arial" w:cs="Arial"/>
        </w:rPr>
        <w:t xml:space="preserve"> </w:t>
      </w:r>
      <w:r w:rsidR="00865AB4">
        <w:rPr>
          <w:rFonts w:ascii="Arial" w:hAnsi="Arial" w:cs="Arial"/>
        </w:rPr>
        <w:t>στ</w:t>
      </w:r>
      <w:r w:rsidR="00865AB4" w:rsidRPr="008707F9">
        <w:rPr>
          <w:rFonts w:ascii="Arial" w:hAnsi="Arial" w:cs="Arial"/>
        </w:rPr>
        <w:t xml:space="preserve">ο πρόγραμμα αναγνώρισης και περιγραφή των τύπων </w:t>
      </w:r>
      <w:proofErr w:type="spellStart"/>
      <w:r w:rsidR="00865AB4" w:rsidRPr="008707F9">
        <w:rPr>
          <w:rFonts w:ascii="Arial" w:hAnsi="Arial" w:cs="Arial"/>
        </w:rPr>
        <w:t>οικοτόπων</w:t>
      </w:r>
      <w:proofErr w:type="spellEnd"/>
      <w:r w:rsidR="00865AB4" w:rsidRPr="008707F9">
        <w:rPr>
          <w:rFonts w:ascii="Arial" w:hAnsi="Arial" w:cs="Arial"/>
        </w:rPr>
        <w:t xml:space="preserve"> το έχουν σημειώσει ως </w:t>
      </w:r>
      <w:r w:rsidR="00865AB4" w:rsidRPr="00865AB4">
        <w:rPr>
          <w:rFonts w:ascii="Arial" w:hAnsi="Arial" w:cs="Arial"/>
          <w:b/>
          <w:bCs/>
        </w:rPr>
        <w:t>1410</w:t>
      </w:r>
      <w:r w:rsidR="00865AB4" w:rsidRPr="008707F9">
        <w:rPr>
          <w:rFonts w:ascii="Arial" w:hAnsi="Arial" w:cs="Arial"/>
        </w:rPr>
        <w:t xml:space="preserve"> </w:t>
      </w:r>
      <w:r w:rsidR="00865AB4">
        <w:rPr>
          <w:rFonts w:ascii="Arial" w:hAnsi="Arial" w:cs="Arial"/>
        </w:rPr>
        <w:t>- «</w:t>
      </w:r>
      <w:proofErr w:type="spellStart"/>
      <w:r w:rsidR="00865AB4" w:rsidRPr="00865AB4">
        <w:rPr>
          <w:rFonts w:ascii="Arial" w:hAnsi="Arial" w:cs="Arial"/>
          <w:b/>
          <w:bCs/>
        </w:rPr>
        <w:t>Mediterranean</w:t>
      </w:r>
      <w:proofErr w:type="spellEnd"/>
      <w:r w:rsidR="00865AB4" w:rsidRPr="00865AB4">
        <w:rPr>
          <w:rFonts w:ascii="Arial" w:hAnsi="Arial" w:cs="Arial"/>
          <w:b/>
          <w:bCs/>
        </w:rPr>
        <w:t xml:space="preserve"> </w:t>
      </w:r>
      <w:proofErr w:type="spellStart"/>
      <w:r w:rsidR="00865AB4" w:rsidRPr="00865AB4">
        <w:rPr>
          <w:rFonts w:ascii="Arial" w:hAnsi="Arial" w:cs="Arial"/>
          <w:b/>
          <w:bCs/>
        </w:rPr>
        <w:t>salt</w:t>
      </w:r>
      <w:proofErr w:type="spellEnd"/>
      <w:r w:rsidR="00865AB4" w:rsidRPr="00865AB4">
        <w:rPr>
          <w:rFonts w:ascii="Arial" w:hAnsi="Arial" w:cs="Arial"/>
          <w:b/>
          <w:bCs/>
        </w:rPr>
        <w:t xml:space="preserve"> </w:t>
      </w:r>
      <w:proofErr w:type="spellStart"/>
      <w:r w:rsidR="00865AB4" w:rsidRPr="00865AB4">
        <w:rPr>
          <w:rFonts w:ascii="Arial" w:hAnsi="Arial" w:cs="Arial"/>
          <w:b/>
          <w:bCs/>
        </w:rPr>
        <w:t>meadows</w:t>
      </w:r>
      <w:proofErr w:type="spellEnd"/>
      <w:r w:rsidR="00865AB4">
        <w:rPr>
          <w:rFonts w:ascii="Arial" w:hAnsi="Arial" w:cs="Arial"/>
        </w:rPr>
        <w:t>»</w:t>
      </w:r>
      <w:r w:rsidR="00865AB4" w:rsidRPr="008707F9">
        <w:rPr>
          <w:rFonts w:ascii="Arial" w:hAnsi="Arial" w:cs="Arial"/>
        </w:rPr>
        <w:t xml:space="preserve">. </w:t>
      </w:r>
    </w:p>
    <w:p w14:paraId="01F5213F" w14:textId="16502CA9" w:rsidR="000B4359" w:rsidRPr="000B4359" w:rsidRDefault="00434477" w:rsidP="000B4359">
      <w:pPr>
        <w:shd w:val="clear" w:color="auto" w:fill="FFFFFF"/>
        <w:spacing w:after="0" w:line="360" w:lineRule="auto"/>
        <w:rPr>
          <w:rFonts w:ascii="Arial" w:eastAsia="Times New Roman" w:hAnsi="Arial" w:cs="Arial"/>
          <w:lang w:eastAsia="el-GR"/>
        </w:rPr>
      </w:pPr>
      <w:r>
        <w:rPr>
          <w:rFonts w:ascii="Arial" w:hAnsi="Arial" w:cs="Arial"/>
          <w:b/>
          <w:bCs/>
          <w:color w:val="000000"/>
        </w:rPr>
        <w:t>4</w:t>
      </w:r>
      <w:r w:rsidR="00516392" w:rsidRPr="0062473F">
        <w:rPr>
          <w:rFonts w:ascii="Arial" w:hAnsi="Arial" w:cs="Arial"/>
          <w:b/>
          <w:bCs/>
          <w:color w:val="000000"/>
        </w:rPr>
        <w:t>)</w:t>
      </w:r>
      <w:r w:rsidR="000B4359" w:rsidRPr="000B4359">
        <w:rPr>
          <w:rFonts w:ascii="Arial" w:hAnsi="Arial" w:cs="Arial"/>
          <w:color w:val="000000"/>
        </w:rPr>
        <w:t xml:space="preserve"> </w:t>
      </w:r>
      <w:r w:rsidR="000B4359">
        <w:rPr>
          <w:rFonts w:ascii="Arial" w:hAnsi="Arial" w:cs="Arial"/>
          <w:lang w:val="en-US"/>
        </w:rPr>
        <w:t>T</w:t>
      </w:r>
      <w:r w:rsidR="000B4359" w:rsidRPr="00DB69CF">
        <w:rPr>
          <w:rFonts w:ascii="Arial" w:hAnsi="Arial" w:cs="Arial"/>
          <w:lang w:val="en-US"/>
        </w:rPr>
        <w:t>o</w:t>
      </w:r>
      <w:r w:rsidR="000B4359" w:rsidRPr="00DB69CF">
        <w:rPr>
          <w:rFonts w:ascii="Arial" w:hAnsi="Arial" w:cs="Arial"/>
        </w:rPr>
        <w:t xml:space="preserve"> </w:t>
      </w:r>
      <w:r w:rsidR="000B4359" w:rsidRPr="005C7EB4">
        <w:rPr>
          <w:rFonts w:ascii="Arial" w:hAnsi="Arial" w:cs="Arial"/>
          <w:b/>
          <w:bCs/>
        </w:rPr>
        <w:t>2014</w:t>
      </w:r>
      <w:r w:rsidR="000B4359" w:rsidRPr="00DB69CF">
        <w:rPr>
          <w:rFonts w:ascii="Arial" w:hAnsi="Arial" w:cs="Arial"/>
        </w:rPr>
        <w:t xml:space="preserve">, στο πλαίσιο της χορήγησης άδειας εγκατάστασης </w:t>
      </w:r>
      <w:proofErr w:type="spellStart"/>
      <w:r w:rsidR="000B4359" w:rsidRPr="00DB69CF">
        <w:rPr>
          <w:rFonts w:ascii="Arial" w:hAnsi="Arial" w:cs="Arial"/>
        </w:rPr>
        <w:t>ομπρ</w:t>
      </w:r>
      <w:r w:rsidR="005C7EB4">
        <w:rPr>
          <w:rFonts w:ascii="Arial" w:hAnsi="Arial" w:cs="Arial"/>
        </w:rPr>
        <w:t>ε</w:t>
      </w:r>
      <w:r w:rsidR="000B4359">
        <w:rPr>
          <w:rFonts w:ascii="Arial" w:hAnsi="Arial" w:cs="Arial"/>
        </w:rPr>
        <w:t>λο</w:t>
      </w:r>
      <w:r w:rsidR="000B4359" w:rsidRPr="00DB69CF">
        <w:rPr>
          <w:rFonts w:ascii="Arial" w:hAnsi="Arial" w:cs="Arial"/>
        </w:rPr>
        <w:t>καθισμάτων</w:t>
      </w:r>
      <w:proofErr w:type="spellEnd"/>
      <w:r w:rsidR="000B4359" w:rsidRPr="00DB69CF">
        <w:rPr>
          <w:rFonts w:ascii="Arial" w:hAnsi="Arial" w:cs="Arial"/>
        </w:rPr>
        <w:t xml:space="preserve"> στη συγκεκριμένη παραλία βάσει των </w:t>
      </w:r>
      <w:r w:rsidR="000B4359" w:rsidRPr="00DB69CF">
        <w:rPr>
          <w:rFonts w:ascii="Arial" w:hAnsi="Arial" w:cs="Arial"/>
          <w:shd w:val="clear" w:color="auto" w:fill="FFFFFF"/>
        </w:rPr>
        <w:t>διατάξεων του νόμου για τον αιγιαλό και παραλία (</w:t>
      </w:r>
      <w:r w:rsidR="000B4359" w:rsidRPr="005C7EB4">
        <w:rPr>
          <w:rFonts w:ascii="Arial" w:hAnsi="Arial" w:cs="Arial"/>
          <w:b/>
          <w:bCs/>
          <w:shd w:val="clear" w:color="auto" w:fill="FFFFFF"/>
        </w:rPr>
        <w:t>ν.</w:t>
      </w:r>
      <w:r w:rsidR="000B4359" w:rsidRPr="00DB69CF">
        <w:rPr>
          <w:rFonts w:ascii="Arial" w:hAnsi="Arial" w:cs="Arial"/>
          <w:shd w:val="clear" w:color="auto" w:fill="FFFFFF"/>
        </w:rPr>
        <w:t xml:space="preserve"> </w:t>
      </w:r>
      <w:r w:rsidR="000B4359" w:rsidRPr="005C7EB4">
        <w:rPr>
          <w:rFonts w:ascii="Arial" w:hAnsi="Arial" w:cs="Arial"/>
          <w:b/>
          <w:bCs/>
          <w:shd w:val="clear" w:color="auto" w:fill="FFFFFF"/>
        </w:rPr>
        <w:t>2971/2001</w:t>
      </w:r>
      <w:r w:rsidR="000B4359" w:rsidRPr="00DB69CF">
        <w:rPr>
          <w:rFonts w:ascii="Arial" w:hAnsi="Arial" w:cs="Arial"/>
          <w:shd w:val="clear" w:color="auto" w:fill="FFFFFF"/>
        </w:rPr>
        <w:t xml:space="preserve">), το ΥΠΕΝ – τότε ΥΠΕΚΑ </w:t>
      </w:r>
      <w:r w:rsidR="000B4359">
        <w:rPr>
          <w:rFonts w:ascii="Arial" w:hAnsi="Arial" w:cs="Arial"/>
          <w:shd w:val="clear" w:color="auto" w:fill="FFFFFF"/>
        </w:rPr>
        <w:t>-</w:t>
      </w:r>
      <w:r w:rsidR="000B4359" w:rsidRPr="00DB69CF">
        <w:rPr>
          <w:rFonts w:ascii="Arial" w:hAnsi="Arial" w:cs="Arial"/>
          <w:shd w:val="clear" w:color="auto" w:fill="FFFFFF"/>
        </w:rPr>
        <w:t xml:space="preserve"> υπέδειξε το </w:t>
      </w:r>
      <w:r w:rsidR="000B4359" w:rsidRPr="005C7EB4">
        <w:rPr>
          <w:rFonts w:ascii="Arial" w:hAnsi="Arial" w:cs="Arial"/>
          <w:b/>
          <w:bCs/>
          <w:shd w:val="clear" w:color="auto" w:fill="FFFFFF"/>
        </w:rPr>
        <w:t xml:space="preserve">Δήμο </w:t>
      </w:r>
      <w:r w:rsidR="000B4359" w:rsidRPr="005C7EB4">
        <w:rPr>
          <w:rFonts w:ascii="Arial" w:hAnsi="Arial" w:cs="Arial"/>
          <w:b/>
          <w:bCs/>
          <w:color w:val="3F3F3F"/>
          <w:sz w:val="23"/>
          <w:szCs w:val="23"/>
          <w:shd w:val="clear" w:color="auto" w:fill="EFEFEF"/>
        </w:rPr>
        <w:t>Ε</w:t>
      </w:r>
      <w:r w:rsidR="005C7EB4" w:rsidRPr="005C7EB4">
        <w:rPr>
          <w:rFonts w:ascii="Arial" w:hAnsi="Arial" w:cs="Arial"/>
          <w:b/>
          <w:bCs/>
          <w:color w:val="3F3F3F"/>
          <w:sz w:val="23"/>
          <w:szCs w:val="23"/>
          <w:shd w:val="clear" w:color="auto" w:fill="EFEFEF"/>
        </w:rPr>
        <w:t>λαφονήσου</w:t>
      </w:r>
      <w:r w:rsidR="000B4359">
        <w:rPr>
          <w:rFonts w:ascii="Arial" w:hAnsi="Arial" w:cs="Arial"/>
          <w:color w:val="3F3F3F"/>
          <w:sz w:val="23"/>
          <w:szCs w:val="23"/>
          <w:shd w:val="clear" w:color="auto" w:fill="EFEFEF"/>
        </w:rPr>
        <w:t xml:space="preserve"> </w:t>
      </w:r>
      <w:r w:rsidR="000B4359" w:rsidRPr="00A277EC">
        <w:rPr>
          <w:rFonts w:ascii="Arial" w:eastAsia="Times New Roman" w:hAnsi="Arial" w:cs="Arial"/>
          <w:lang w:eastAsia="el-GR"/>
        </w:rPr>
        <w:t>ως αρμόδιο για την «</w:t>
      </w:r>
      <w:r w:rsidR="000B4359" w:rsidRPr="00A277EC">
        <w:rPr>
          <w:rFonts w:ascii="Arial" w:eastAsia="Times New Roman" w:hAnsi="Arial" w:cs="Arial"/>
          <w:i/>
          <w:iCs/>
          <w:lang w:eastAsia="el-GR"/>
        </w:rPr>
        <w:t>αποφυγή της αισθητικής υποβάθμισης και αλλοίωσης του περιβάλλοντος, την προστασία και διατήρηση των οικοτόπων και των ειδών</w:t>
      </w:r>
      <w:r w:rsidR="000B4359" w:rsidRPr="000B4359">
        <w:rPr>
          <w:rFonts w:ascii="Arial" w:eastAsia="Times New Roman" w:hAnsi="Arial" w:cs="Arial"/>
          <w:i/>
          <w:iCs/>
          <w:lang w:eastAsia="el-GR"/>
        </w:rPr>
        <w:t xml:space="preserve"> (της περιοχής)</w:t>
      </w:r>
      <w:r w:rsidR="000B4359" w:rsidRPr="00A277EC">
        <w:rPr>
          <w:rFonts w:ascii="Arial" w:eastAsia="Times New Roman" w:hAnsi="Arial" w:cs="Arial"/>
          <w:i/>
          <w:iCs/>
          <w:lang w:eastAsia="el-GR"/>
        </w:rPr>
        <w:t>, καθώς και τον έλεγχο της φωτορύπανσης και ηχορύπανσης</w:t>
      </w:r>
      <w:r w:rsidR="000B4359" w:rsidRPr="00A277EC">
        <w:rPr>
          <w:rFonts w:ascii="Arial" w:eastAsia="Times New Roman" w:hAnsi="Arial" w:cs="Arial"/>
          <w:lang w:eastAsia="el-GR"/>
        </w:rPr>
        <w:t>»</w:t>
      </w:r>
      <w:r w:rsidR="000B4359" w:rsidRPr="000B4359">
        <w:rPr>
          <w:rFonts w:ascii="Arial" w:eastAsia="Times New Roman" w:hAnsi="Arial" w:cs="Arial"/>
          <w:lang w:eastAsia="el-GR"/>
        </w:rPr>
        <w:t xml:space="preserve"> - https://www.tovima.gr/2014/05/23/society/paraxwroyn-aigialo-kai-paralies/</w:t>
      </w:r>
    </w:p>
    <w:p w14:paraId="1AF8BFD6" w14:textId="3409111B" w:rsidR="00430B80" w:rsidRPr="000B4359" w:rsidRDefault="00430B80" w:rsidP="0063276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641049D7" w14:textId="5187E1C7" w:rsidR="00540768" w:rsidRPr="00540768" w:rsidRDefault="00540768" w:rsidP="0063276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Όπως θα πληροφορηθήκατε από </w:t>
      </w:r>
      <w:r w:rsidRPr="00632769">
        <w:rPr>
          <w:rFonts w:ascii="Arial" w:hAnsi="Arial" w:cs="Arial"/>
          <w:sz w:val="22"/>
          <w:szCs w:val="22"/>
        </w:rPr>
        <w:t xml:space="preserve">τα </w:t>
      </w:r>
      <w:r>
        <w:rPr>
          <w:rFonts w:ascii="Arial" w:hAnsi="Arial" w:cs="Arial"/>
          <w:sz w:val="22"/>
          <w:szCs w:val="22"/>
        </w:rPr>
        <w:t>πρόσφατα</w:t>
      </w:r>
      <w:r w:rsidR="00236B77">
        <w:rPr>
          <w:rFonts w:ascii="Arial" w:hAnsi="Arial" w:cs="Arial"/>
          <w:sz w:val="22"/>
          <w:szCs w:val="22"/>
        </w:rPr>
        <w:t xml:space="preserve">, </w:t>
      </w:r>
      <w:r w:rsidRPr="00632769">
        <w:rPr>
          <w:rFonts w:ascii="Arial" w:hAnsi="Arial" w:cs="Arial"/>
          <w:sz w:val="22"/>
          <w:szCs w:val="22"/>
        </w:rPr>
        <w:t>πυκνά</w:t>
      </w:r>
      <w:r w:rsidR="00236B77">
        <w:rPr>
          <w:rFonts w:ascii="Arial" w:hAnsi="Arial" w:cs="Arial"/>
          <w:sz w:val="22"/>
          <w:szCs w:val="22"/>
        </w:rPr>
        <w:t>,</w:t>
      </w:r>
      <w:r w:rsidRPr="00632769">
        <w:rPr>
          <w:rFonts w:ascii="Arial" w:hAnsi="Arial" w:cs="Arial"/>
          <w:sz w:val="22"/>
          <w:szCs w:val="22"/>
        </w:rPr>
        <w:t xml:space="preserve"> δημοσιεύματα του έντυπου και ηλεκτρονικού τύπου</w:t>
      </w:r>
      <w:r>
        <w:rPr>
          <w:rFonts w:ascii="Arial" w:hAnsi="Arial" w:cs="Arial"/>
          <w:sz w:val="22"/>
          <w:szCs w:val="22"/>
        </w:rPr>
        <w:t xml:space="preserve"> </w:t>
      </w:r>
      <w:r w:rsidR="007F6C5C">
        <w:rPr>
          <w:rFonts w:ascii="Arial" w:hAnsi="Arial" w:cs="Arial"/>
          <w:sz w:val="22"/>
          <w:szCs w:val="22"/>
        </w:rPr>
        <w:t xml:space="preserve">και όπως σας πληροφορούμε </w:t>
      </w:r>
      <w:r w:rsidRPr="00540768">
        <w:rPr>
          <w:rFonts w:ascii="Arial" w:hAnsi="Arial" w:cs="Arial"/>
          <w:sz w:val="22"/>
          <w:szCs w:val="22"/>
        </w:rPr>
        <w:t>:</w:t>
      </w:r>
    </w:p>
    <w:p w14:paraId="65ADF374" w14:textId="7B2A6C89" w:rsidR="00412DB0" w:rsidRPr="0062473F" w:rsidRDefault="00434477" w:rsidP="0062473F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1</w:t>
      </w:r>
      <w:r w:rsidR="00540768" w:rsidRPr="0062473F">
        <w:rPr>
          <w:rFonts w:ascii="Arial" w:hAnsi="Arial" w:cs="Arial"/>
          <w:b/>
          <w:bCs/>
          <w:color w:val="000000"/>
          <w:sz w:val="22"/>
          <w:szCs w:val="22"/>
        </w:rPr>
        <w:t>)</w:t>
      </w:r>
      <w:r w:rsidR="00412DB0" w:rsidRPr="0062473F">
        <w:rPr>
          <w:rFonts w:ascii="Arial" w:hAnsi="Arial" w:cs="Arial"/>
          <w:color w:val="000000"/>
          <w:sz w:val="22"/>
          <w:szCs w:val="22"/>
        </w:rPr>
        <w:t xml:space="preserve"> </w:t>
      </w:r>
      <w:r w:rsidR="00540768" w:rsidRPr="0062473F">
        <w:rPr>
          <w:rFonts w:ascii="Arial" w:hAnsi="Arial" w:cs="Arial"/>
          <w:color w:val="000000"/>
          <w:sz w:val="22"/>
          <w:szCs w:val="22"/>
        </w:rPr>
        <w:t xml:space="preserve">Στο πλαίσιο </w:t>
      </w:r>
      <w:r w:rsidR="000E3F88">
        <w:rPr>
          <w:rFonts w:ascii="Arial" w:hAnsi="Arial" w:cs="Arial"/>
          <w:color w:val="000000"/>
          <w:sz w:val="22"/>
          <w:szCs w:val="22"/>
        </w:rPr>
        <w:t xml:space="preserve">του </w:t>
      </w:r>
      <w:r w:rsidR="00540768" w:rsidRPr="0062473F">
        <w:rPr>
          <w:rFonts w:ascii="Arial" w:hAnsi="Arial" w:cs="Arial"/>
          <w:color w:val="000000"/>
          <w:sz w:val="22"/>
          <w:szCs w:val="22"/>
        </w:rPr>
        <w:t xml:space="preserve">«γυρίσματος» </w:t>
      </w:r>
      <w:r w:rsidR="00540943" w:rsidRPr="0062473F">
        <w:rPr>
          <w:rFonts w:ascii="Arial" w:hAnsi="Arial" w:cs="Arial"/>
          <w:color w:val="000000"/>
          <w:sz w:val="22"/>
          <w:szCs w:val="22"/>
        </w:rPr>
        <w:t>επεισοδίου</w:t>
      </w:r>
      <w:r w:rsidR="00412DB0" w:rsidRPr="0062473F">
        <w:rPr>
          <w:rFonts w:ascii="Arial" w:hAnsi="Arial" w:cs="Arial"/>
          <w:color w:val="000000"/>
          <w:sz w:val="22"/>
          <w:szCs w:val="22"/>
        </w:rPr>
        <w:t xml:space="preserve"> της εκπομπής </w:t>
      </w:r>
      <w:r w:rsidR="00540768" w:rsidRPr="0062473F">
        <w:rPr>
          <w:rFonts w:ascii="Arial" w:hAnsi="Arial" w:cs="Arial"/>
          <w:color w:val="000000"/>
          <w:sz w:val="22"/>
          <w:szCs w:val="22"/>
        </w:rPr>
        <w:t>«</w:t>
      </w:r>
      <w:r w:rsidR="00412DB0" w:rsidRPr="0062473F">
        <w:rPr>
          <w:rFonts w:ascii="Arial" w:hAnsi="Arial" w:cs="Arial"/>
          <w:b/>
          <w:bCs/>
          <w:color w:val="000000"/>
          <w:sz w:val="22"/>
          <w:szCs w:val="22"/>
        </w:rPr>
        <w:t>Greece’s Next Top Model_Season 3</w:t>
      </w:r>
      <w:r w:rsidR="00540768" w:rsidRPr="0062473F">
        <w:rPr>
          <w:rFonts w:ascii="Arial" w:hAnsi="Arial" w:cs="Arial"/>
          <w:color w:val="000000"/>
          <w:sz w:val="22"/>
          <w:szCs w:val="22"/>
        </w:rPr>
        <w:t>»</w:t>
      </w:r>
      <w:r w:rsidR="00481AC6">
        <w:rPr>
          <w:rFonts w:ascii="Arial" w:hAnsi="Arial" w:cs="Arial"/>
          <w:color w:val="000000"/>
          <w:sz w:val="22"/>
          <w:szCs w:val="22"/>
        </w:rPr>
        <w:t xml:space="preserve"> </w:t>
      </w:r>
      <w:r w:rsidR="00412DB0" w:rsidRPr="0062473F">
        <w:rPr>
          <w:rFonts w:ascii="Arial" w:hAnsi="Arial" w:cs="Arial"/>
          <w:color w:val="000000"/>
          <w:sz w:val="22"/>
          <w:szCs w:val="22"/>
        </w:rPr>
        <w:t xml:space="preserve">στην παραλία </w:t>
      </w:r>
      <w:r w:rsidR="00412DB0" w:rsidRPr="0062473F">
        <w:rPr>
          <w:rFonts w:ascii="Arial" w:hAnsi="Arial" w:cs="Arial"/>
          <w:b/>
          <w:bCs/>
          <w:color w:val="000000"/>
          <w:sz w:val="22"/>
          <w:szCs w:val="22"/>
        </w:rPr>
        <w:t>Σαρακ</w:t>
      </w:r>
      <w:r w:rsidR="00236B77">
        <w:rPr>
          <w:rFonts w:ascii="Arial" w:hAnsi="Arial" w:cs="Arial"/>
          <w:b/>
          <w:bCs/>
          <w:color w:val="000000"/>
          <w:sz w:val="22"/>
          <w:szCs w:val="22"/>
        </w:rPr>
        <w:t>ή</w:t>
      </w:r>
      <w:r w:rsidR="00412DB0" w:rsidRPr="0062473F">
        <w:rPr>
          <w:rFonts w:ascii="Arial" w:hAnsi="Arial" w:cs="Arial"/>
          <w:b/>
          <w:bCs/>
          <w:color w:val="000000"/>
          <w:sz w:val="22"/>
          <w:szCs w:val="22"/>
        </w:rPr>
        <w:t>νικο</w:t>
      </w:r>
      <w:r w:rsidR="00412DB0" w:rsidRPr="0062473F">
        <w:rPr>
          <w:rFonts w:ascii="Arial" w:hAnsi="Arial" w:cs="Arial"/>
          <w:color w:val="000000"/>
          <w:sz w:val="22"/>
          <w:szCs w:val="22"/>
        </w:rPr>
        <w:t xml:space="preserve"> του </w:t>
      </w:r>
      <w:r w:rsidR="00412DB0" w:rsidRPr="0062473F">
        <w:rPr>
          <w:rFonts w:ascii="Arial" w:hAnsi="Arial" w:cs="Arial"/>
          <w:b/>
          <w:bCs/>
          <w:color w:val="000000"/>
          <w:sz w:val="22"/>
          <w:szCs w:val="22"/>
        </w:rPr>
        <w:t>Δήμου Ελαφονήσου</w:t>
      </w:r>
      <w:r w:rsidR="00540768" w:rsidRPr="0062473F">
        <w:rPr>
          <w:rFonts w:ascii="Arial" w:hAnsi="Arial" w:cs="Arial"/>
          <w:color w:val="000000"/>
          <w:sz w:val="22"/>
          <w:szCs w:val="22"/>
        </w:rPr>
        <w:t xml:space="preserve">, </w:t>
      </w:r>
      <w:r w:rsidR="007F6C5C">
        <w:rPr>
          <w:rFonts w:ascii="Arial" w:hAnsi="Arial" w:cs="Arial"/>
          <w:color w:val="000000"/>
          <w:sz w:val="22"/>
          <w:szCs w:val="22"/>
        </w:rPr>
        <w:t xml:space="preserve">η εταιρεία </w:t>
      </w:r>
      <w:r w:rsidR="00914522" w:rsidRPr="00914522">
        <w:rPr>
          <w:rFonts w:ascii="Arial" w:hAnsi="Arial" w:cs="Arial"/>
          <w:color w:val="000000"/>
          <w:sz w:val="22"/>
          <w:szCs w:val="22"/>
        </w:rPr>
        <w:t>παραγωγής</w:t>
      </w:r>
      <w:r w:rsidR="0091452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40768" w:rsidRPr="0062473F">
        <w:rPr>
          <w:rFonts w:ascii="Arial" w:hAnsi="Arial" w:cs="Arial"/>
          <w:color w:val="000000"/>
          <w:sz w:val="22"/>
          <w:szCs w:val="22"/>
        </w:rPr>
        <w:t xml:space="preserve">ζήτησε </w:t>
      </w:r>
      <w:r w:rsidR="0046216E">
        <w:rPr>
          <w:rFonts w:ascii="Arial" w:hAnsi="Arial" w:cs="Arial"/>
          <w:color w:val="000000"/>
          <w:sz w:val="22"/>
          <w:szCs w:val="22"/>
        </w:rPr>
        <w:t xml:space="preserve">την σχετική </w:t>
      </w:r>
      <w:r w:rsidR="00540768" w:rsidRPr="0062473F">
        <w:rPr>
          <w:rFonts w:ascii="Arial" w:hAnsi="Arial" w:cs="Arial"/>
          <w:color w:val="000000"/>
          <w:sz w:val="22"/>
          <w:szCs w:val="22"/>
        </w:rPr>
        <w:t>άδεια από τον «</w:t>
      </w:r>
      <w:r w:rsidR="00540768" w:rsidRPr="0062473F">
        <w:rPr>
          <w:rFonts w:ascii="Arial" w:hAnsi="Arial" w:cs="Arial"/>
          <w:b/>
          <w:bCs/>
          <w:color w:val="000000"/>
          <w:sz w:val="22"/>
          <w:szCs w:val="22"/>
        </w:rPr>
        <w:t xml:space="preserve">Φορέα Διαχείρισης </w:t>
      </w:r>
      <w:r w:rsidR="00430B80" w:rsidRPr="0062473F">
        <w:rPr>
          <w:rFonts w:ascii="Arial" w:hAnsi="Arial" w:cs="Arial"/>
          <w:b/>
          <w:bCs/>
          <w:color w:val="050505"/>
          <w:sz w:val="22"/>
          <w:szCs w:val="22"/>
          <w:shd w:val="clear" w:color="auto" w:fill="FFFFFF"/>
        </w:rPr>
        <w:t>Πάρνωνα, Μουστού, Μαινάλου &amp; Μονεμβασίας</w:t>
      </w:r>
      <w:r w:rsidR="00540768" w:rsidRPr="0062473F">
        <w:rPr>
          <w:rFonts w:ascii="Arial" w:hAnsi="Arial" w:cs="Arial"/>
          <w:color w:val="000000"/>
          <w:sz w:val="22"/>
          <w:szCs w:val="22"/>
        </w:rPr>
        <w:t>»</w:t>
      </w:r>
      <w:r w:rsidR="00430B80" w:rsidRPr="0062473F">
        <w:rPr>
          <w:rFonts w:ascii="Arial" w:hAnsi="Arial" w:cs="Arial"/>
          <w:color w:val="000000"/>
          <w:sz w:val="22"/>
          <w:szCs w:val="22"/>
        </w:rPr>
        <w:t>, αρμόδιο για την περιοχή.</w:t>
      </w:r>
    </w:p>
    <w:p w14:paraId="7430DB63" w14:textId="4D65073D" w:rsidR="0062473F" w:rsidRPr="0062473F" w:rsidRDefault="00434477" w:rsidP="00F703B9">
      <w:pPr>
        <w:pStyle w:val="Default"/>
        <w:spacing w:line="360" w:lineRule="auto"/>
        <w:rPr>
          <w:rFonts w:eastAsiaTheme="minorEastAsia"/>
          <w:lang w:eastAsia="zh-CN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430B80" w:rsidRPr="0062473F">
        <w:rPr>
          <w:rFonts w:ascii="Arial" w:hAnsi="Arial" w:cs="Arial"/>
          <w:b/>
          <w:bCs/>
          <w:sz w:val="22"/>
          <w:szCs w:val="22"/>
        </w:rPr>
        <w:t>)</w:t>
      </w:r>
      <w:r w:rsidR="00430B80" w:rsidRPr="0062473F">
        <w:rPr>
          <w:rFonts w:ascii="Arial" w:hAnsi="Arial" w:cs="Arial"/>
          <w:sz w:val="22"/>
          <w:szCs w:val="22"/>
        </w:rPr>
        <w:t xml:space="preserve"> Ο </w:t>
      </w:r>
      <w:r w:rsidR="00430B80" w:rsidRPr="0062473F">
        <w:rPr>
          <w:rFonts w:ascii="Arial" w:hAnsi="Arial" w:cs="Arial"/>
          <w:b/>
          <w:bCs/>
          <w:sz w:val="22"/>
          <w:szCs w:val="22"/>
        </w:rPr>
        <w:t>Φορέας Διαχείρισης</w:t>
      </w:r>
      <w:r w:rsidR="00430B80" w:rsidRPr="0062473F">
        <w:rPr>
          <w:rFonts w:ascii="Arial" w:hAnsi="Arial" w:cs="Arial"/>
          <w:sz w:val="22"/>
          <w:szCs w:val="22"/>
        </w:rPr>
        <w:t xml:space="preserve"> </w:t>
      </w:r>
      <w:r w:rsidR="00B55CFC" w:rsidRPr="0062473F">
        <w:rPr>
          <w:rFonts w:ascii="Arial" w:hAnsi="Arial" w:cs="Arial"/>
          <w:sz w:val="22"/>
          <w:szCs w:val="22"/>
        </w:rPr>
        <w:t>χο</w:t>
      </w:r>
      <w:r w:rsidR="0062473F">
        <w:rPr>
          <w:rFonts w:ascii="Arial" w:hAnsi="Arial" w:cs="Arial"/>
          <w:sz w:val="22"/>
          <w:szCs w:val="22"/>
        </w:rPr>
        <w:t>ρ</w:t>
      </w:r>
      <w:r w:rsidR="00B55CFC" w:rsidRPr="0062473F">
        <w:rPr>
          <w:rFonts w:ascii="Arial" w:hAnsi="Arial" w:cs="Arial"/>
          <w:sz w:val="22"/>
          <w:szCs w:val="22"/>
        </w:rPr>
        <w:t>ήγη</w:t>
      </w:r>
      <w:r w:rsidR="000B4359" w:rsidRPr="0062473F">
        <w:rPr>
          <w:rFonts w:ascii="Arial" w:hAnsi="Arial" w:cs="Arial"/>
          <w:sz w:val="22"/>
          <w:szCs w:val="22"/>
        </w:rPr>
        <w:t>σ</w:t>
      </w:r>
      <w:r w:rsidR="00B55CFC" w:rsidRPr="0062473F">
        <w:rPr>
          <w:rFonts w:ascii="Arial" w:hAnsi="Arial" w:cs="Arial"/>
          <w:sz w:val="22"/>
          <w:szCs w:val="22"/>
        </w:rPr>
        <w:t xml:space="preserve">ε </w:t>
      </w:r>
      <w:r w:rsidR="00430B80" w:rsidRPr="0062473F">
        <w:rPr>
          <w:rFonts w:ascii="Arial" w:hAnsi="Arial" w:cs="Arial"/>
          <w:sz w:val="22"/>
          <w:szCs w:val="22"/>
        </w:rPr>
        <w:t xml:space="preserve">σύμφωνη γνώμη </w:t>
      </w:r>
      <w:r w:rsidR="000B4359" w:rsidRPr="0062473F">
        <w:rPr>
          <w:rFonts w:ascii="Arial" w:eastAsiaTheme="minorEastAsia" w:hAnsi="Arial" w:cs="Arial"/>
          <w:sz w:val="22"/>
          <w:szCs w:val="22"/>
        </w:rPr>
        <w:t>«για τη διεκπεραίωση γυρίσματος της τηλεοπτικής εκπομπής «</w:t>
      </w:r>
      <w:r w:rsidR="000B4359" w:rsidRPr="0062473F">
        <w:rPr>
          <w:rFonts w:ascii="Arial" w:eastAsiaTheme="minorEastAsia" w:hAnsi="Arial" w:cs="Arial"/>
          <w:b/>
          <w:bCs/>
          <w:sz w:val="22"/>
          <w:szCs w:val="22"/>
        </w:rPr>
        <w:t>Greece’s Next Top Model_Season 3</w:t>
      </w:r>
      <w:r w:rsidR="000B4359" w:rsidRPr="0062473F">
        <w:rPr>
          <w:rFonts w:ascii="Arial" w:eastAsiaTheme="minorEastAsia" w:hAnsi="Arial" w:cs="Arial"/>
          <w:sz w:val="22"/>
          <w:szCs w:val="22"/>
        </w:rPr>
        <w:t xml:space="preserve">» στην παραλία </w:t>
      </w:r>
      <w:r w:rsidR="000B4359" w:rsidRPr="0062473F">
        <w:rPr>
          <w:rFonts w:ascii="Arial" w:eastAsiaTheme="minorEastAsia" w:hAnsi="Arial" w:cs="Arial"/>
          <w:b/>
          <w:bCs/>
          <w:sz w:val="22"/>
          <w:szCs w:val="22"/>
        </w:rPr>
        <w:t xml:space="preserve">Σαρακήνικο </w:t>
      </w:r>
      <w:r w:rsidR="000B4359" w:rsidRPr="0062473F">
        <w:rPr>
          <w:rFonts w:ascii="Arial" w:eastAsiaTheme="minorEastAsia" w:hAnsi="Arial" w:cs="Arial"/>
          <w:sz w:val="22"/>
          <w:szCs w:val="22"/>
        </w:rPr>
        <w:t xml:space="preserve">(περιοχή </w:t>
      </w:r>
      <w:r w:rsidR="000B4359" w:rsidRPr="0062473F">
        <w:rPr>
          <w:rFonts w:ascii="Arial" w:eastAsiaTheme="minorEastAsia" w:hAnsi="Arial" w:cs="Arial"/>
          <w:b/>
          <w:bCs/>
          <w:sz w:val="22"/>
          <w:szCs w:val="22"/>
        </w:rPr>
        <w:t>Natura 2000-GR2540002</w:t>
      </w:r>
      <w:r w:rsidR="000B4359" w:rsidRPr="0062473F">
        <w:rPr>
          <w:rFonts w:ascii="Arial" w:eastAsiaTheme="minorEastAsia" w:hAnsi="Arial" w:cs="Arial"/>
          <w:sz w:val="22"/>
          <w:szCs w:val="22"/>
        </w:rPr>
        <w:t>)</w:t>
      </w:r>
      <w:r w:rsidR="00F703B9">
        <w:rPr>
          <w:rFonts w:ascii="Arial" w:eastAsiaTheme="minorEastAsia" w:hAnsi="Arial" w:cs="Arial"/>
          <w:sz w:val="22"/>
          <w:szCs w:val="22"/>
        </w:rPr>
        <w:t xml:space="preserve">», με ημερομηνία </w:t>
      </w:r>
      <w:r w:rsidR="00F703B9" w:rsidRPr="00F703B9">
        <w:rPr>
          <w:rFonts w:ascii="Arial" w:eastAsiaTheme="minorEastAsia" w:hAnsi="Arial" w:cs="Arial"/>
          <w:b/>
          <w:bCs/>
          <w:sz w:val="22"/>
          <w:szCs w:val="22"/>
        </w:rPr>
        <w:t>7 Οκτωβρίου 2020</w:t>
      </w:r>
      <w:r w:rsidR="00F703B9">
        <w:rPr>
          <w:rFonts w:ascii="Arial" w:eastAsiaTheme="minorEastAsia" w:hAnsi="Arial" w:cs="Arial"/>
          <w:sz w:val="22"/>
          <w:szCs w:val="22"/>
        </w:rPr>
        <w:t xml:space="preserve"> και με κοινοποίηση στο </w:t>
      </w:r>
      <w:r w:rsidR="00F703B9" w:rsidRPr="007F6C5C">
        <w:rPr>
          <w:rFonts w:ascii="Arial" w:eastAsiaTheme="minorEastAsia" w:hAnsi="Arial" w:cs="Arial"/>
          <w:b/>
          <w:bCs/>
          <w:sz w:val="22"/>
          <w:szCs w:val="22"/>
        </w:rPr>
        <w:t>Δήμο Ελαφόνησου</w:t>
      </w:r>
      <w:r w:rsidR="0046216E">
        <w:rPr>
          <w:rFonts w:ascii="Arial" w:eastAsiaTheme="minorEastAsia" w:hAnsi="Arial" w:cs="Arial"/>
          <w:sz w:val="22"/>
          <w:szCs w:val="22"/>
        </w:rPr>
        <w:t xml:space="preserve">, </w:t>
      </w:r>
      <w:r w:rsidR="0062473F">
        <w:rPr>
          <w:rFonts w:ascii="Arial" w:hAnsi="Arial" w:cs="Arial"/>
          <w:sz w:val="22"/>
          <w:szCs w:val="22"/>
        </w:rPr>
        <w:t>με τους εξής όρους</w:t>
      </w:r>
      <w:r w:rsidR="00980BFC">
        <w:rPr>
          <w:rFonts w:ascii="Arial" w:hAnsi="Arial" w:cs="Arial"/>
          <w:sz w:val="22"/>
          <w:szCs w:val="22"/>
        </w:rPr>
        <w:t xml:space="preserve"> </w:t>
      </w:r>
      <w:r w:rsidR="000B4359" w:rsidRPr="0062473F">
        <w:rPr>
          <w:rFonts w:ascii="Arial" w:hAnsi="Arial" w:cs="Arial"/>
          <w:sz w:val="22"/>
          <w:szCs w:val="22"/>
        </w:rPr>
        <w:t>:</w:t>
      </w:r>
    </w:p>
    <w:p w14:paraId="115D4D6B" w14:textId="34B44E82" w:rsidR="0062473F" w:rsidRPr="0062473F" w:rsidRDefault="00434477" w:rsidP="00F703B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565656"/>
        </w:rPr>
        <w:t>α.</w:t>
      </w:r>
      <w:r w:rsidR="0062473F" w:rsidRPr="0062473F">
        <w:rPr>
          <w:rFonts w:ascii="Arial" w:hAnsi="Arial" w:cs="Arial"/>
          <w:b/>
          <w:bCs/>
          <w:color w:val="565656"/>
        </w:rPr>
        <w:t xml:space="preserve"> </w:t>
      </w:r>
      <w:r w:rsidR="0062473F" w:rsidRPr="0062473F">
        <w:rPr>
          <w:rFonts w:ascii="Arial" w:hAnsi="Arial" w:cs="Arial"/>
          <w:color w:val="000000"/>
        </w:rPr>
        <w:t xml:space="preserve">Η πρόσβαση στην παραλία των πεζών θα γίνει μέσω των ξύλινων διαδρόμων και των απαραίτητων οχημάτων για την εκτέλεση των γυρισμάτων από σημείο καθ’ υπόδειξη των υπαλλήλων του Δήμου Ελαφονήσου. Παρακαλείται ο Δήμος Ελαφονήσου να συνδράμει για την υπόδειξη των σημείων πρόσβασης. </w:t>
      </w:r>
    </w:p>
    <w:p w14:paraId="436FBD70" w14:textId="5125CA65" w:rsidR="0062473F" w:rsidRPr="0062473F" w:rsidRDefault="00434477" w:rsidP="00F703B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565656"/>
        </w:rPr>
        <w:t>β.</w:t>
      </w:r>
      <w:r w:rsidR="0062473F" w:rsidRPr="0062473F">
        <w:rPr>
          <w:rFonts w:ascii="Arial" w:hAnsi="Arial" w:cs="Arial"/>
          <w:b/>
          <w:bCs/>
          <w:color w:val="565656"/>
        </w:rPr>
        <w:t xml:space="preserve"> </w:t>
      </w:r>
      <w:r w:rsidR="0062473F" w:rsidRPr="0062473F">
        <w:rPr>
          <w:rFonts w:ascii="Arial" w:hAnsi="Arial" w:cs="Arial"/>
          <w:color w:val="000000"/>
        </w:rPr>
        <w:t xml:space="preserve">Αποφυγή αλλαγής τοπογραφικού ανάγλυφου, δηλαδή ισοπέδωση των χαμηλών θινών. </w:t>
      </w:r>
    </w:p>
    <w:p w14:paraId="30C35B0A" w14:textId="44BD1994" w:rsidR="0062473F" w:rsidRPr="0062473F" w:rsidRDefault="00434477" w:rsidP="00F703B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565656"/>
        </w:rPr>
        <w:t>γ.</w:t>
      </w:r>
      <w:r w:rsidR="0062473F" w:rsidRPr="0062473F">
        <w:rPr>
          <w:rFonts w:ascii="Arial" w:hAnsi="Arial" w:cs="Arial"/>
          <w:b/>
          <w:bCs/>
          <w:color w:val="565656"/>
        </w:rPr>
        <w:t xml:space="preserve"> </w:t>
      </w:r>
      <w:r w:rsidR="0062473F" w:rsidRPr="0062473F">
        <w:rPr>
          <w:rFonts w:ascii="Arial" w:hAnsi="Arial" w:cs="Arial"/>
          <w:color w:val="000000"/>
        </w:rPr>
        <w:t xml:space="preserve">Απαγορεύεται οποιαδήποτε εκχέρσωση θέσεων και εκρίζωση αμμόφιλων και λοιπών ειδών που αποικίζουν σε αμμώδεις ζώνες των παράκτιων τύπων οικοτόπων. </w:t>
      </w:r>
    </w:p>
    <w:p w14:paraId="518850F2" w14:textId="03B33931" w:rsidR="0062473F" w:rsidRPr="0062473F" w:rsidRDefault="00434477" w:rsidP="00F703B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565656"/>
        </w:rPr>
        <w:t>δ.</w:t>
      </w:r>
      <w:r w:rsidR="0062473F" w:rsidRPr="0062473F">
        <w:rPr>
          <w:rFonts w:ascii="Arial" w:hAnsi="Arial" w:cs="Arial"/>
          <w:b/>
          <w:bCs/>
          <w:color w:val="565656"/>
        </w:rPr>
        <w:t xml:space="preserve"> </w:t>
      </w:r>
      <w:r w:rsidR="0062473F" w:rsidRPr="0062473F">
        <w:rPr>
          <w:rFonts w:ascii="Arial" w:hAnsi="Arial" w:cs="Arial"/>
          <w:color w:val="000000"/>
        </w:rPr>
        <w:t xml:space="preserve">Λόγω της οικολογικής αξίας της περιοχής, είναι υποχρεωτική η προστασία και διατήρηση των οικοτόπων και των ειδών, και απαγορεύεται η αισθητική υποβάθμιση και αλλοίωση του περιβάλλοντος. </w:t>
      </w:r>
    </w:p>
    <w:p w14:paraId="73979F76" w14:textId="4C9D5DD1" w:rsidR="002E7F07" w:rsidRPr="0062473F" w:rsidRDefault="00434477" w:rsidP="00F703B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565656"/>
        </w:rPr>
        <w:t>ε.</w:t>
      </w:r>
      <w:r w:rsidR="0062473F" w:rsidRPr="0062473F">
        <w:rPr>
          <w:rFonts w:ascii="Arial" w:hAnsi="Arial" w:cs="Arial"/>
          <w:b/>
          <w:bCs/>
          <w:color w:val="565656"/>
        </w:rPr>
        <w:t xml:space="preserve"> </w:t>
      </w:r>
      <w:r w:rsidR="0062473F" w:rsidRPr="0062473F">
        <w:rPr>
          <w:rFonts w:ascii="Arial" w:hAnsi="Arial" w:cs="Arial"/>
          <w:color w:val="000000"/>
        </w:rPr>
        <w:t xml:space="preserve">Οι προγραμματισμένες εργασίες θα τελεστούν κατά μήκος της ακτογραμμής (στις θέσεις τοποθέτησης εξοπλισμού εξυπηρέτησης λουομένων κατά τη διάρκεια της θερινής περιόδου ή σε θέσεις που δεν εντοπίζονται οι περιγραφόμενοι Τ.Ο.) και με τρόπο που να εξασφαλίζονται τα ανωτέρω . </w:t>
      </w:r>
    </w:p>
    <w:p w14:paraId="74F630E7" w14:textId="7A25B2BC" w:rsidR="00BA260A" w:rsidRPr="00986D59" w:rsidRDefault="00434477" w:rsidP="001E0D5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62473F" w:rsidRPr="007F6C5C">
        <w:rPr>
          <w:rFonts w:ascii="Arial" w:hAnsi="Arial" w:cs="Arial"/>
          <w:b/>
          <w:bCs/>
        </w:rPr>
        <w:t>)</w:t>
      </w:r>
      <w:r w:rsidR="0062473F">
        <w:rPr>
          <w:rFonts w:ascii="Arial" w:hAnsi="Arial" w:cs="Arial"/>
        </w:rPr>
        <w:t xml:space="preserve"> </w:t>
      </w:r>
      <w:r w:rsidR="00BF6B19">
        <w:rPr>
          <w:rFonts w:ascii="Arial" w:hAnsi="Arial" w:cs="Arial"/>
        </w:rPr>
        <w:t xml:space="preserve">Αμφότεροι, τόσο </w:t>
      </w:r>
      <w:r w:rsidR="002A3451">
        <w:rPr>
          <w:rFonts w:ascii="Arial" w:hAnsi="Arial" w:cs="Arial"/>
        </w:rPr>
        <w:t>οι εκτελεστ</w:t>
      </w:r>
      <w:r w:rsidR="0046216E">
        <w:rPr>
          <w:rFonts w:ascii="Arial" w:hAnsi="Arial" w:cs="Arial"/>
        </w:rPr>
        <w:t>έ</w:t>
      </w:r>
      <w:r w:rsidR="002A3451">
        <w:rPr>
          <w:rFonts w:ascii="Arial" w:hAnsi="Arial" w:cs="Arial"/>
        </w:rPr>
        <w:t>ς της τηλεοπτικής παραγωγ</w:t>
      </w:r>
      <w:r w:rsidR="0046216E">
        <w:rPr>
          <w:rFonts w:ascii="Arial" w:hAnsi="Arial" w:cs="Arial"/>
        </w:rPr>
        <w:t xml:space="preserve">ής </w:t>
      </w:r>
      <w:r w:rsidR="00BF6B19">
        <w:rPr>
          <w:rFonts w:ascii="Arial" w:hAnsi="Arial" w:cs="Arial"/>
          <w:color w:val="000000"/>
        </w:rPr>
        <w:t xml:space="preserve">όσο </w:t>
      </w:r>
      <w:r w:rsidR="0062473F">
        <w:rPr>
          <w:rFonts w:ascii="Arial" w:hAnsi="Arial" w:cs="Arial"/>
        </w:rPr>
        <w:t xml:space="preserve">και </w:t>
      </w:r>
      <w:r w:rsidR="005D0B5E">
        <w:rPr>
          <w:rFonts w:ascii="Arial" w:hAnsi="Arial" w:cs="Arial"/>
        </w:rPr>
        <w:t xml:space="preserve">ο </w:t>
      </w:r>
      <w:r w:rsidR="005D0B5E" w:rsidRPr="005D0B5E">
        <w:rPr>
          <w:rFonts w:ascii="Arial" w:hAnsi="Arial" w:cs="Arial"/>
          <w:b/>
          <w:bCs/>
        </w:rPr>
        <w:t>Φορέας Διαχείρισης</w:t>
      </w:r>
      <w:r w:rsidR="005D0B5E">
        <w:rPr>
          <w:rFonts w:ascii="Arial" w:hAnsi="Arial" w:cs="Arial"/>
        </w:rPr>
        <w:t xml:space="preserve"> και </w:t>
      </w:r>
      <w:r w:rsidR="0062473F">
        <w:rPr>
          <w:rFonts w:ascii="Arial" w:hAnsi="Arial" w:cs="Arial"/>
        </w:rPr>
        <w:t xml:space="preserve">ο </w:t>
      </w:r>
      <w:r w:rsidR="0062473F" w:rsidRPr="007F6C5C">
        <w:rPr>
          <w:rFonts w:ascii="Arial" w:hAnsi="Arial" w:cs="Arial"/>
          <w:b/>
          <w:bCs/>
        </w:rPr>
        <w:t>Δήμος Ελαφόνησου</w:t>
      </w:r>
      <w:r w:rsidR="00BF6B19">
        <w:rPr>
          <w:rFonts w:ascii="Arial" w:hAnsi="Arial" w:cs="Arial"/>
          <w:b/>
          <w:bCs/>
        </w:rPr>
        <w:t>,</w:t>
      </w:r>
      <w:r w:rsidR="0062473F">
        <w:rPr>
          <w:rFonts w:ascii="Arial" w:hAnsi="Arial" w:cs="Arial"/>
        </w:rPr>
        <w:t xml:space="preserve"> </w:t>
      </w:r>
      <w:r w:rsidR="00BF6B19">
        <w:rPr>
          <w:rFonts w:ascii="Arial" w:hAnsi="Arial" w:cs="Arial"/>
        </w:rPr>
        <w:t xml:space="preserve">καταστρατήγησαν και το νόμο και τους </w:t>
      </w:r>
      <w:r w:rsidR="0062473F">
        <w:rPr>
          <w:rFonts w:ascii="Arial" w:hAnsi="Arial" w:cs="Arial"/>
        </w:rPr>
        <w:t>όρους υπό τους οποίους χορηγήθηκε</w:t>
      </w:r>
      <w:r w:rsidR="00BF6B19">
        <w:rPr>
          <w:rFonts w:ascii="Arial" w:hAnsi="Arial" w:cs="Arial"/>
        </w:rPr>
        <w:t xml:space="preserve"> </w:t>
      </w:r>
      <w:r w:rsidR="0062473F">
        <w:rPr>
          <w:rFonts w:ascii="Arial" w:hAnsi="Arial" w:cs="Arial"/>
        </w:rPr>
        <w:t>η σύμφωνη</w:t>
      </w:r>
      <w:r w:rsidR="007F6C5C">
        <w:rPr>
          <w:rFonts w:ascii="Arial" w:hAnsi="Arial" w:cs="Arial"/>
        </w:rPr>
        <w:t xml:space="preserve"> </w:t>
      </w:r>
      <w:r w:rsidR="0062473F">
        <w:rPr>
          <w:rFonts w:ascii="Arial" w:hAnsi="Arial" w:cs="Arial"/>
        </w:rPr>
        <w:t>γνώμη</w:t>
      </w:r>
      <w:r w:rsidR="00F135CE">
        <w:rPr>
          <w:rFonts w:ascii="Arial" w:hAnsi="Arial" w:cs="Arial"/>
        </w:rPr>
        <w:t xml:space="preserve"> </w:t>
      </w:r>
      <w:r w:rsidR="007F6C5C">
        <w:rPr>
          <w:rFonts w:ascii="Arial" w:hAnsi="Arial" w:cs="Arial"/>
        </w:rPr>
        <w:t xml:space="preserve">του Φορέα Διαχείρισης για την </w:t>
      </w:r>
      <w:r w:rsidR="00F135CE">
        <w:rPr>
          <w:rFonts w:ascii="Arial" w:hAnsi="Arial" w:cs="Arial"/>
        </w:rPr>
        <w:t>χρήση της περιοχής</w:t>
      </w:r>
      <w:r w:rsidR="007F6C5C">
        <w:rPr>
          <w:rFonts w:ascii="Arial" w:hAnsi="Arial" w:cs="Arial"/>
        </w:rPr>
        <w:t xml:space="preserve">, όπως αποδεικνύεται από τα βίντεο και τις φωτογραφίες που δημοσιεύθηκαν </w:t>
      </w:r>
      <w:r w:rsidR="00323D2D">
        <w:rPr>
          <w:rFonts w:ascii="Arial" w:hAnsi="Arial" w:cs="Arial"/>
        </w:rPr>
        <w:t>σχετικά με την τ</w:t>
      </w:r>
      <w:r w:rsidR="00BF6B19">
        <w:rPr>
          <w:rFonts w:ascii="Arial" w:hAnsi="Arial" w:cs="Arial"/>
        </w:rPr>
        <w:t xml:space="preserve">εκμηρίωση της παρανομίας </w:t>
      </w:r>
      <w:r w:rsidR="00986D59">
        <w:rPr>
          <w:rFonts w:ascii="Arial" w:hAnsi="Arial" w:cs="Arial"/>
        </w:rPr>
        <w:t xml:space="preserve">– </w:t>
      </w:r>
      <w:hyperlink r:id="rId9" w:history="1">
        <w:r w:rsidR="00986D59" w:rsidRPr="007738C8">
          <w:rPr>
            <w:rStyle w:val="-"/>
            <w:rFonts w:ascii="Arial" w:hAnsi="Arial" w:cs="Arial"/>
          </w:rPr>
          <w:t>https://www.avgi.gr/koinonia/373847_rialiti-toy-star-orgose-me-ohimata-tin-prostateyomeni-paralia-stin-elafoniso</w:t>
        </w:r>
      </w:hyperlink>
      <w:r w:rsidR="006F40F2">
        <w:rPr>
          <w:rFonts w:ascii="Arial" w:hAnsi="Arial" w:cs="Arial"/>
        </w:rPr>
        <w:t xml:space="preserve">, </w:t>
      </w:r>
      <w:r w:rsidR="006F40F2" w:rsidRPr="006F40F2">
        <w:rPr>
          <w:rFonts w:ascii="Arial" w:hAnsi="Arial" w:cs="Arial"/>
          <w:b/>
          <w:bCs/>
        </w:rPr>
        <w:t>φωτό. 1-</w:t>
      </w:r>
      <w:r w:rsidR="000012BB">
        <w:rPr>
          <w:rFonts w:ascii="Arial" w:hAnsi="Arial" w:cs="Arial"/>
          <w:b/>
          <w:bCs/>
        </w:rPr>
        <w:t>5</w:t>
      </w:r>
      <w:r w:rsidR="006F40F2">
        <w:rPr>
          <w:rFonts w:ascii="Arial" w:hAnsi="Arial" w:cs="Arial"/>
        </w:rPr>
        <w:t xml:space="preserve"> </w:t>
      </w:r>
      <w:r w:rsidR="001E0D5F">
        <w:rPr>
          <w:rFonts w:ascii="Arial" w:hAnsi="Arial" w:cs="Arial"/>
        </w:rPr>
        <w:t>και</w:t>
      </w:r>
      <w:r w:rsidR="001E0D5F" w:rsidRPr="001E0D5F">
        <w:rPr>
          <w:rFonts w:ascii="Arial" w:hAnsi="Arial" w:cs="Arial"/>
        </w:rPr>
        <w:t xml:space="preserve"> </w:t>
      </w:r>
      <w:hyperlink r:id="rId10" w:history="1">
        <w:r w:rsidR="001E0D5F" w:rsidRPr="00697755">
          <w:rPr>
            <w:rStyle w:val="-"/>
            <w:rFonts w:ascii="Arial" w:hAnsi="Arial" w:cs="Arial"/>
          </w:rPr>
          <w:t>https://www.avgi.gr/koinonia/373878_den-einai-paralia-einai-parkingk-ypostirizei-o-foreas-diaheirisis</w:t>
        </w:r>
      </w:hyperlink>
      <w:r w:rsidR="00986D59">
        <w:rPr>
          <w:rFonts w:ascii="Arial" w:hAnsi="Arial" w:cs="Arial"/>
        </w:rPr>
        <w:t xml:space="preserve"> </w:t>
      </w:r>
      <w:r w:rsidR="00986D59" w:rsidRPr="00986D59">
        <w:rPr>
          <w:rFonts w:ascii="Arial" w:hAnsi="Arial" w:cs="Arial"/>
        </w:rPr>
        <w:t>:</w:t>
      </w:r>
    </w:p>
    <w:p w14:paraId="1F768B85" w14:textId="6C4EF98F" w:rsidR="00BF6B19" w:rsidRDefault="00434477" w:rsidP="007D15D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α.</w:t>
      </w:r>
      <w:r w:rsidR="00BF6B19" w:rsidRPr="00C906A8">
        <w:rPr>
          <w:rFonts w:ascii="Arial" w:hAnsi="Arial" w:cs="Arial"/>
          <w:b/>
          <w:bCs/>
        </w:rPr>
        <w:t xml:space="preserve"> </w:t>
      </w:r>
      <w:r w:rsidR="00EB2FF2" w:rsidRPr="001B559B">
        <w:rPr>
          <w:rFonts w:ascii="Arial" w:hAnsi="Arial" w:cs="Arial"/>
          <w:u w:val="single"/>
        </w:rPr>
        <w:t xml:space="preserve">Αμφότεροι καταστρατήγησαν </w:t>
      </w:r>
      <w:r w:rsidR="007D15D2" w:rsidRPr="001B559B">
        <w:rPr>
          <w:rFonts w:ascii="Arial" w:hAnsi="Arial" w:cs="Arial"/>
          <w:u w:val="single"/>
        </w:rPr>
        <w:t xml:space="preserve">οφθαλμοφανώς τις απαγορεύσεις του νόμου </w:t>
      </w:r>
      <w:r w:rsidR="007D15D2" w:rsidRPr="001B559B">
        <w:rPr>
          <w:rFonts w:ascii="Arial" w:eastAsia="Times New Roman" w:hAnsi="Arial" w:cs="Arial"/>
          <w:b/>
          <w:bCs/>
          <w:color w:val="050505"/>
          <w:u w:val="single"/>
          <w:lang w:eastAsia="el-GR"/>
        </w:rPr>
        <w:t>ν. 3937/2011</w:t>
      </w:r>
      <w:r w:rsidR="007D15D2">
        <w:rPr>
          <w:rFonts w:ascii="Arial" w:hAnsi="Arial" w:cs="Arial"/>
        </w:rPr>
        <w:t>.</w:t>
      </w:r>
    </w:p>
    <w:p w14:paraId="37A11188" w14:textId="73F7AA4B" w:rsidR="005929D3" w:rsidRPr="007D15D2" w:rsidRDefault="00434477" w:rsidP="007D15D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β.</w:t>
      </w:r>
      <w:r w:rsidR="005929D3" w:rsidRPr="00116B96">
        <w:rPr>
          <w:rFonts w:ascii="Arial" w:hAnsi="Arial" w:cs="Arial"/>
          <w:b/>
          <w:bCs/>
        </w:rPr>
        <w:t xml:space="preserve"> </w:t>
      </w:r>
      <w:r w:rsidR="005929D3" w:rsidRPr="001B559B">
        <w:rPr>
          <w:rFonts w:ascii="Arial" w:hAnsi="Arial" w:cs="Arial"/>
          <w:u w:val="single"/>
        </w:rPr>
        <w:t xml:space="preserve">Η σύμφωνη γνώμη «για τη διεκπεραίωση γυρίσματος της τηλεοπτικής εκπομπής» δόθηκε για την παραλία </w:t>
      </w:r>
      <w:r w:rsidR="005929D3" w:rsidRPr="001B559B">
        <w:rPr>
          <w:rFonts w:ascii="Arial" w:hAnsi="Arial" w:cs="Arial"/>
          <w:b/>
          <w:bCs/>
          <w:u w:val="single"/>
        </w:rPr>
        <w:t>Σαρακ</w:t>
      </w:r>
      <w:r w:rsidR="00323D2D" w:rsidRPr="001B559B">
        <w:rPr>
          <w:rFonts w:ascii="Arial" w:hAnsi="Arial" w:cs="Arial"/>
          <w:b/>
          <w:bCs/>
          <w:u w:val="single"/>
        </w:rPr>
        <w:t>ή</w:t>
      </w:r>
      <w:r w:rsidR="005929D3" w:rsidRPr="001B559B">
        <w:rPr>
          <w:rFonts w:ascii="Arial" w:hAnsi="Arial" w:cs="Arial"/>
          <w:b/>
          <w:bCs/>
          <w:u w:val="single"/>
        </w:rPr>
        <w:t>νικο</w:t>
      </w:r>
      <w:r w:rsidR="005929D3">
        <w:rPr>
          <w:rFonts w:ascii="Arial" w:hAnsi="Arial" w:cs="Arial"/>
        </w:rPr>
        <w:t xml:space="preserve"> ενώ, όπως φαίνεται </w:t>
      </w:r>
      <w:r w:rsidR="00323D2D">
        <w:rPr>
          <w:rFonts w:ascii="Arial" w:hAnsi="Arial" w:cs="Arial"/>
        </w:rPr>
        <w:t xml:space="preserve">από την φωτογραφική τεκμηρίωση, </w:t>
      </w:r>
      <w:r w:rsidR="005929D3">
        <w:rPr>
          <w:rFonts w:ascii="Arial" w:hAnsi="Arial" w:cs="Arial"/>
        </w:rPr>
        <w:t>το συνεργείο τ</w:t>
      </w:r>
      <w:r w:rsidR="00323D2D">
        <w:rPr>
          <w:rFonts w:ascii="Arial" w:hAnsi="Arial" w:cs="Arial"/>
        </w:rPr>
        <w:t xml:space="preserve">ων εκτελεστών της παραγωγής </w:t>
      </w:r>
      <w:r w:rsidR="005929D3" w:rsidRPr="005929D3">
        <w:rPr>
          <w:rFonts w:ascii="Arial" w:hAnsi="Arial" w:cs="Arial"/>
          <w:color w:val="000000"/>
        </w:rPr>
        <w:t xml:space="preserve">κινήθηκε και </w:t>
      </w:r>
      <w:r w:rsidR="00323D2D">
        <w:rPr>
          <w:rFonts w:ascii="Arial" w:hAnsi="Arial" w:cs="Arial"/>
          <w:color w:val="000000"/>
        </w:rPr>
        <w:t xml:space="preserve">έξω από αυτήν και </w:t>
      </w:r>
      <w:r w:rsidR="005929D3" w:rsidRPr="005929D3">
        <w:rPr>
          <w:rFonts w:ascii="Arial" w:hAnsi="Arial" w:cs="Arial"/>
          <w:color w:val="000000"/>
        </w:rPr>
        <w:t xml:space="preserve">στον αιγιαλό της παραλίας </w:t>
      </w:r>
      <w:r w:rsidR="005929D3" w:rsidRPr="00323D2D">
        <w:rPr>
          <w:rFonts w:ascii="Arial" w:hAnsi="Arial" w:cs="Arial"/>
          <w:b/>
          <w:bCs/>
          <w:color w:val="000000"/>
        </w:rPr>
        <w:t>Σίμου</w:t>
      </w:r>
      <w:r w:rsidR="005929D3" w:rsidRPr="005929D3">
        <w:rPr>
          <w:rFonts w:ascii="Arial" w:hAnsi="Arial" w:cs="Arial"/>
          <w:color w:val="000000"/>
        </w:rPr>
        <w:t>.</w:t>
      </w:r>
    </w:p>
    <w:p w14:paraId="5C3737A2" w14:textId="0D54126E" w:rsidR="00BF6B19" w:rsidRPr="007D15D2" w:rsidRDefault="00434477" w:rsidP="007D15D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γ.</w:t>
      </w:r>
      <w:r w:rsidR="00BF6B19" w:rsidRPr="00C906A8">
        <w:rPr>
          <w:rFonts w:ascii="Arial" w:hAnsi="Arial" w:cs="Arial"/>
          <w:b/>
          <w:bCs/>
        </w:rPr>
        <w:t xml:space="preserve"> </w:t>
      </w:r>
      <w:r w:rsidR="00BF6B19" w:rsidRPr="001B559B">
        <w:rPr>
          <w:rFonts w:ascii="Arial" w:hAnsi="Arial" w:cs="Arial"/>
          <w:u w:val="single"/>
        </w:rPr>
        <w:t xml:space="preserve">Η χρήση του χώρου </w:t>
      </w:r>
      <w:r w:rsidR="00243086" w:rsidRPr="001B559B">
        <w:rPr>
          <w:rFonts w:ascii="Arial" w:hAnsi="Arial" w:cs="Arial"/>
          <w:u w:val="single"/>
        </w:rPr>
        <w:t xml:space="preserve">από τους εκτελεστές της παραγωγής </w:t>
      </w:r>
      <w:r w:rsidR="00BF6B19" w:rsidRPr="001B559B">
        <w:rPr>
          <w:rFonts w:ascii="Arial" w:hAnsi="Arial" w:cs="Arial"/>
          <w:u w:val="single"/>
        </w:rPr>
        <w:t xml:space="preserve">δεν ήταν </w:t>
      </w:r>
      <w:r w:rsidR="005328F8" w:rsidRPr="001B559B">
        <w:rPr>
          <w:rFonts w:ascii="Arial" w:hAnsi="Arial" w:cs="Arial"/>
          <w:u w:val="single"/>
        </w:rPr>
        <w:t>«</w:t>
      </w:r>
      <w:r w:rsidR="00BF6B19" w:rsidRPr="001B559B">
        <w:rPr>
          <w:rFonts w:ascii="Arial" w:hAnsi="Arial" w:cs="Arial"/>
          <w:u w:val="single"/>
        </w:rPr>
        <w:t>στατικ</w:t>
      </w:r>
      <w:r w:rsidR="00323D2D" w:rsidRPr="001B559B">
        <w:rPr>
          <w:rFonts w:ascii="Arial" w:hAnsi="Arial" w:cs="Arial"/>
          <w:u w:val="single"/>
        </w:rPr>
        <w:t>ή</w:t>
      </w:r>
      <w:r w:rsidR="005328F8" w:rsidRPr="001B559B">
        <w:rPr>
          <w:rFonts w:ascii="Arial" w:hAnsi="Arial" w:cs="Arial"/>
          <w:u w:val="single"/>
        </w:rPr>
        <w:t>»</w:t>
      </w:r>
      <w:r w:rsidR="00BF6B19" w:rsidRPr="007D15D2">
        <w:rPr>
          <w:rFonts w:ascii="Arial" w:hAnsi="Arial" w:cs="Arial"/>
        </w:rPr>
        <w:t xml:space="preserve"> </w:t>
      </w:r>
      <w:r w:rsidR="00323D2D">
        <w:rPr>
          <w:rFonts w:ascii="Arial" w:hAnsi="Arial" w:cs="Arial"/>
        </w:rPr>
        <w:t>-</w:t>
      </w:r>
      <w:r w:rsidR="00BF6B19" w:rsidRPr="007D15D2">
        <w:rPr>
          <w:rFonts w:ascii="Arial" w:hAnsi="Arial" w:cs="Arial"/>
        </w:rPr>
        <w:t xml:space="preserve"> όπως αναφέρει </w:t>
      </w:r>
      <w:r w:rsidR="00323D2D">
        <w:rPr>
          <w:rFonts w:ascii="Arial" w:hAnsi="Arial" w:cs="Arial"/>
        </w:rPr>
        <w:t xml:space="preserve">παραπλανητικά και </w:t>
      </w:r>
      <w:r w:rsidR="00BF6B19" w:rsidRPr="007D15D2">
        <w:rPr>
          <w:rFonts w:ascii="Arial" w:hAnsi="Arial" w:cs="Arial"/>
        </w:rPr>
        <w:t xml:space="preserve">εκ των υστέρων </w:t>
      </w:r>
      <w:r w:rsidR="00323D2D">
        <w:rPr>
          <w:rFonts w:ascii="Arial" w:hAnsi="Arial" w:cs="Arial"/>
        </w:rPr>
        <w:t xml:space="preserve">σχετική </w:t>
      </w:r>
      <w:r w:rsidR="00BF6B19" w:rsidRPr="007D15D2">
        <w:rPr>
          <w:rFonts w:ascii="Arial" w:hAnsi="Arial" w:cs="Arial"/>
        </w:rPr>
        <w:t xml:space="preserve">ανακοίνωση του </w:t>
      </w:r>
      <w:r w:rsidR="00BF6B19" w:rsidRPr="00323D2D">
        <w:rPr>
          <w:rFonts w:ascii="Arial" w:hAnsi="Arial" w:cs="Arial"/>
          <w:b/>
          <w:bCs/>
        </w:rPr>
        <w:t xml:space="preserve">Δήμου </w:t>
      </w:r>
      <w:r w:rsidR="00BF6B19" w:rsidRPr="00323D2D">
        <w:rPr>
          <w:rFonts w:ascii="Arial" w:hAnsi="Arial" w:cs="Arial"/>
          <w:b/>
          <w:bCs/>
        </w:rPr>
        <w:lastRenderedPageBreak/>
        <w:t>Ελαφονήσου</w:t>
      </w:r>
      <w:r w:rsidR="00BF6B19" w:rsidRPr="007D15D2">
        <w:rPr>
          <w:rFonts w:ascii="Arial" w:hAnsi="Arial" w:cs="Arial"/>
        </w:rPr>
        <w:t xml:space="preserve">. </w:t>
      </w:r>
      <w:r w:rsidR="00243086">
        <w:rPr>
          <w:rFonts w:ascii="Arial" w:hAnsi="Arial" w:cs="Arial"/>
        </w:rPr>
        <w:t>Τα οχήματα που χρησιμοποιήθηκαν - ό</w:t>
      </w:r>
      <w:r w:rsidR="00BF6B19" w:rsidRPr="007D15D2">
        <w:rPr>
          <w:rFonts w:ascii="Arial" w:hAnsi="Arial" w:cs="Arial"/>
        </w:rPr>
        <w:t xml:space="preserve">χημα 4χ4 και μηχανές </w:t>
      </w:r>
      <w:r w:rsidR="005328F8">
        <w:rPr>
          <w:rFonts w:ascii="Arial" w:hAnsi="Arial" w:cs="Arial"/>
        </w:rPr>
        <w:t>«</w:t>
      </w:r>
      <w:proofErr w:type="spellStart"/>
      <w:r w:rsidR="00BF6B19" w:rsidRPr="007D15D2">
        <w:rPr>
          <w:rFonts w:ascii="Arial" w:hAnsi="Arial" w:cs="Arial"/>
          <w:lang w:val="en-US"/>
        </w:rPr>
        <w:t>en</w:t>
      </w:r>
      <w:proofErr w:type="spellEnd"/>
      <w:r w:rsidR="006F4AC9">
        <w:rPr>
          <w:rFonts w:ascii="Arial" w:hAnsi="Arial" w:cs="Arial"/>
          <w:lang w:val="it-IT"/>
        </w:rPr>
        <w:t>d</w:t>
      </w:r>
      <w:proofErr w:type="spellStart"/>
      <w:r w:rsidR="00BF6B19" w:rsidRPr="007D15D2">
        <w:rPr>
          <w:rFonts w:ascii="Arial" w:hAnsi="Arial" w:cs="Arial"/>
          <w:lang w:val="en-US"/>
        </w:rPr>
        <w:t>uro</w:t>
      </w:r>
      <w:proofErr w:type="spellEnd"/>
      <w:r w:rsidR="005328F8">
        <w:rPr>
          <w:rFonts w:ascii="Arial" w:hAnsi="Arial" w:cs="Arial"/>
        </w:rPr>
        <w:t>»</w:t>
      </w:r>
      <w:r w:rsidR="00BF6B19" w:rsidRPr="007D15D2">
        <w:rPr>
          <w:rFonts w:ascii="Arial" w:hAnsi="Arial" w:cs="Arial"/>
        </w:rPr>
        <w:t xml:space="preserve"> </w:t>
      </w:r>
      <w:r w:rsidR="00243086">
        <w:rPr>
          <w:rFonts w:ascii="Arial" w:hAnsi="Arial" w:cs="Arial"/>
        </w:rPr>
        <w:t xml:space="preserve">- </w:t>
      </w:r>
      <w:r w:rsidR="00BF6B19" w:rsidRPr="007D15D2">
        <w:rPr>
          <w:rFonts w:ascii="Arial" w:hAnsi="Arial" w:cs="Arial"/>
        </w:rPr>
        <w:t xml:space="preserve">αναλώθηκαν σε κανονικό όργωμα της περιοχής </w:t>
      </w:r>
      <w:r w:rsidR="005328F8">
        <w:rPr>
          <w:rFonts w:ascii="Arial" w:hAnsi="Arial" w:cs="Arial"/>
        </w:rPr>
        <w:t xml:space="preserve">– από τη μία άκρη στην άλλη - </w:t>
      </w:r>
      <w:r w:rsidR="00000F8F" w:rsidRPr="007D15D2">
        <w:rPr>
          <w:rFonts w:ascii="Arial" w:hAnsi="Arial" w:cs="Arial"/>
        </w:rPr>
        <w:t>με υψηλές ταχύτητες.</w:t>
      </w:r>
    </w:p>
    <w:p w14:paraId="7EB54D08" w14:textId="71E818F4" w:rsidR="00BF6B19" w:rsidRPr="00AA27B5" w:rsidRDefault="00434477" w:rsidP="007D15D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δ.</w:t>
      </w:r>
      <w:r w:rsidR="00BF6B19" w:rsidRPr="00C906A8">
        <w:rPr>
          <w:rFonts w:ascii="Arial" w:hAnsi="Arial" w:cs="Arial"/>
          <w:b/>
          <w:bCs/>
          <w:sz w:val="22"/>
          <w:szCs w:val="22"/>
        </w:rPr>
        <w:t xml:space="preserve"> </w:t>
      </w:r>
      <w:r w:rsidR="00BF6B19" w:rsidRPr="001B559B">
        <w:rPr>
          <w:rFonts w:ascii="Arial" w:hAnsi="Arial" w:cs="Arial"/>
          <w:sz w:val="22"/>
          <w:szCs w:val="22"/>
          <w:u w:val="single"/>
        </w:rPr>
        <w:t xml:space="preserve">Ο χώρος ο οποίος χρησιμοποιήθηκε από </w:t>
      </w:r>
      <w:r w:rsidR="005328F8" w:rsidRPr="001B559B">
        <w:rPr>
          <w:rFonts w:ascii="Arial" w:hAnsi="Arial" w:cs="Arial"/>
          <w:sz w:val="22"/>
          <w:szCs w:val="22"/>
          <w:u w:val="single"/>
        </w:rPr>
        <w:t xml:space="preserve">το συνεργείο των εκτελεστών της παραγωγής </w:t>
      </w:r>
      <w:r w:rsidR="00BF6B19" w:rsidRPr="001B559B">
        <w:rPr>
          <w:rFonts w:ascii="Arial" w:hAnsi="Arial" w:cs="Arial"/>
          <w:sz w:val="22"/>
          <w:szCs w:val="22"/>
          <w:u w:val="single"/>
        </w:rPr>
        <w:t xml:space="preserve">δεν είναι ο προβλεπόμενος </w:t>
      </w:r>
      <w:r w:rsidR="00243086" w:rsidRPr="001B559B">
        <w:rPr>
          <w:rFonts w:ascii="Arial" w:hAnsi="Arial" w:cs="Arial"/>
          <w:sz w:val="22"/>
          <w:szCs w:val="22"/>
          <w:u w:val="single"/>
        </w:rPr>
        <w:t xml:space="preserve">από τη </w:t>
      </w:r>
      <w:r w:rsidR="00BF6B19" w:rsidRPr="001B559B">
        <w:rPr>
          <w:rFonts w:ascii="Arial" w:hAnsi="Arial" w:cs="Arial"/>
          <w:sz w:val="22"/>
          <w:szCs w:val="22"/>
          <w:u w:val="single"/>
        </w:rPr>
        <w:t>χορήγηση της σύμφωνης γνώμης από τον Φορέα Διαχείρισης</w:t>
      </w:r>
      <w:r w:rsidR="00BF6B19" w:rsidRPr="007D15D2">
        <w:rPr>
          <w:rFonts w:ascii="Arial" w:hAnsi="Arial" w:cs="Arial"/>
          <w:sz w:val="22"/>
          <w:szCs w:val="22"/>
        </w:rPr>
        <w:t xml:space="preserve"> </w:t>
      </w:r>
      <w:r w:rsidR="007D15D2" w:rsidRPr="007D15D2">
        <w:rPr>
          <w:rFonts w:ascii="Arial" w:hAnsi="Arial" w:cs="Arial"/>
          <w:sz w:val="22"/>
          <w:szCs w:val="22"/>
        </w:rPr>
        <w:t>- «</w:t>
      </w:r>
      <w:r w:rsidR="007D15D2" w:rsidRPr="007D15D2">
        <w:rPr>
          <w:rFonts w:ascii="Arial" w:hAnsi="Arial" w:cs="Arial"/>
          <w:i/>
          <w:iCs/>
          <w:sz w:val="22"/>
          <w:szCs w:val="22"/>
        </w:rPr>
        <w:t>Οι προγραμματισμένες εργασίες θα τελεστούν κατά μήκος της ακτογραμμής (στις θέσεις τοποθέτησης εξοπλισμού εξυπηρέτησης λουομένων κατά τη διάρκεια της θερινής περιόδου ή σε θέσεις που δεν εντοπίζονται οι περιγραφόμενοι Τ.Ο.) και με τρόπο που να εξασφαλίζονται τα ανωτέρω</w:t>
      </w:r>
      <w:r w:rsidR="007D15D2" w:rsidRPr="007D15D2">
        <w:rPr>
          <w:rFonts w:ascii="Arial" w:hAnsi="Arial" w:cs="Arial"/>
          <w:sz w:val="22"/>
          <w:szCs w:val="22"/>
        </w:rPr>
        <w:t>»</w:t>
      </w:r>
      <w:r w:rsidR="00A05FC4">
        <w:rPr>
          <w:rFonts w:ascii="Arial" w:hAnsi="Arial" w:cs="Arial"/>
          <w:sz w:val="22"/>
          <w:szCs w:val="22"/>
        </w:rPr>
        <w:t xml:space="preserve"> -</w:t>
      </w:r>
      <w:r w:rsidR="007D15D2">
        <w:rPr>
          <w:rFonts w:ascii="Arial" w:hAnsi="Arial" w:cs="Arial"/>
          <w:sz w:val="22"/>
          <w:szCs w:val="22"/>
        </w:rPr>
        <w:t xml:space="preserve"> </w:t>
      </w:r>
      <w:r w:rsidR="00BF6B19" w:rsidRPr="007D15D2">
        <w:rPr>
          <w:rFonts w:ascii="Arial" w:hAnsi="Arial" w:cs="Arial"/>
          <w:sz w:val="22"/>
          <w:szCs w:val="22"/>
        </w:rPr>
        <w:t>αλλά επεκτ</w:t>
      </w:r>
      <w:r w:rsidR="007D15D2">
        <w:rPr>
          <w:rFonts w:ascii="Arial" w:hAnsi="Arial" w:cs="Arial"/>
          <w:sz w:val="22"/>
          <w:szCs w:val="22"/>
        </w:rPr>
        <w:t xml:space="preserve">άθηκε οπουδήποτε, </w:t>
      </w:r>
      <w:r w:rsidR="00BF6B19" w:rsidRPr="007D15D2">
        <w:rPr>
          <w:rFonts w:ascii="Arial" w:hAnsi="Arial" w:cs="Arial"/>
          <w:sz w:val="22"/>
          <w:szCs w:val="22"/>
        </w:rPr>
        <w:t>σε όλη την έκταση της περιοχής.</w:t>
      </w:r>
      <w:r w:rsidR="005328F8">
        <w:rPr>
          <w:rFonts w:ascii="Arial" w:hAnsi="Arial" w:cs="Arial"/>
          <w:sz w:val="22"/>
          <w:szCs w:val="22"/>
        </w:rPr>
        <w:t xml:space="preserve"> </w:t>
      </w:r>
      <w:r w:rsidR="005328F8" w:rsidRPr="00243086">
        <w:rPr>
          <w:rFonts w:ascii="Arial" w:hAnsi="Arial" w:cs="Arial"/>
          <w:sz w:val="22"/>
          <w:szCs w:val="22"/>
        </w:rPr>
        <w:t xml:space="preserve">Το αποδεικνύει η απλή σύγκριση των φωτογραφικών τεκμηρίων </w:t>
      </w:r>
      <w:r w:rsidR="00243086" w:rsidRPr="00243086">
        <w:rPr>
          <w:rFonts w:ascii="Arial" w:hAnsi="Arial" w:cs="Arial"/>
          <w:sz w:val="22"/>
          <w:szCs w:val="22"/>
        </w:rPr>
        <w:t>του γεγονότος με την αποτύπωση των εγκεκριμένων θέσεων τοποθέτησης του εξοπλισμού εξυπηρέτησης των λουομένων κατά τη διάρκεια της θερινής περιόδου (</w:t>
      </w:r>
      <w:r w:rsidR="00243086" w:rsidRPr="006F40F2">
        <w:rPr>
          <w:rFonts w:ascii="Arial" w:hAnsi="Arial" w:cs="Arial"/>
          <w:b/>
          <w:bCs/>
          <w:sz w:val="22"/>
          <w:szCs w:val="22"/>
        </w:rPr>
        <w:t>εικ.</w:t>
      </w:r>
      <w:r w:rsidR="00986D59" w:rsidRPr="006F40F2">
        <w:rPr>
          <w:rFonts w:ascii="Arial" w:hAnsi="Arial" w:cs="Arial"/>
          <w:b/>
          <w:bCs/>
          <w:sz w:val="22"/>
          <w:szCs w:val="22"/>
        </w:rPr>
        <w:t xml:space="preserve"> </w:t>
      </w:r>
      <w:r w:rsidR="000012BB">
        <w:rPr>
          <w:rFonts w:ascii="Arial" w:hAnsi="Arial" w:cs="Arial"/>
          <w:b/>
          <w:bCs/>
          <w:sz w:val="22"/>
          <w:szCs w:val="22"/>
        </w:rPr>
        <w:t>6</w:t>
      </w:r>
      <w:r w:rsidR="00243086" w:rsidRPr="00243086">
        <w:rPr>
          <w:rFonts w:ascii="Arial" w:hAnsi="Arial" w:cs="Arial"/>
          <w:sz w:val="22"/>
          <w:szCs w:val="22"/>
        </w:rPr>
        <w:t>)</w:t>
      </w:r>
      <w:r w:rsidR="003441CE">
        <w:rPr>
          <w:rFonts w:ascii="Arial" w:hAnsi="Arial" w:cs="Arial"/>
          <w:sz w:val="22"/>
          <w:szCs w:val="22"/>
        </w:rPr>
        <w:t xml:space="preserve">. </w:t>
      </w:r>
      <w:r w:rsidR="00A05FC4">
        <w:rPr>
          <w:rFonts w:ascii="Arial" w:hAnsi="Arial" w:cs="Arial"/>
          <w:sz w:val="22"/>
          <w:szCs w:val="22"/>
        </w:rPr>
        <w:t xml:space="preserve">Από την άλλη μεριά, </w:t>
      </w:r>
      <w:r w:rsidR="00A05FC4" w:rsidRPr="00A05FC4">
        <w:rPr>
          <w:rFonts w:ascii="Arial" w:hAnsi="Arial" w:cs="Arial"/>
          <w:sz w:val="22"/>
          <w:szCs w:val="22"/>
        </w:rPr>
        <w:t xml:space="preserve">ο χώρος ο οποίος χρησιμοποιήθηκε δεν ήταν ούτε </w:t>
      </w:r>
      <w:r w:rsidR="003441CE" w:rsidRPr="00A05FC4">
        <w:rPr>
          <w:rFonts w:ascii="Arial" w:hAnsi="Arial" w:cs="Arial"/>
          <w:sz w:val="22"/>
          <w:szCs w:val="22"/>
        </w:rPr>
        <w:t>χώρο</w:t>
      </w:r>
      <w:r w:rsidR="00A05FC4" w:rsidRPr="00A05FC4">
        <w:rPr>
          <w:rFonts w:ascii="Arial" w:hAnsi="Arial" w:cs="Arial"/>
          <w:sz w:val="22"/>
          <w:szCs w:val="22"/>
        </w:rPr>
        <w:t>ς</w:t>
      </w:r>
      <w:r w:rsidR="003441CE" w:rsidRPr="00A05FC4">
        <w:rPr>
          <w:rFonts w:ascii="Arial" w:hAnsi="Arial" w:cs="Arial"/>
          <w:sz w:val="22"/>
          <w:szCs w:val="22"/>
        </w:rPr>
        <w:t xml:space="preserve"> πάρκινκ – όπως ισχυρίζονται με </w:t>
      </w:r>
      <w:r w:rsidR="00A05FC4" w:rsidRPr="00A05FC4">
        <w:rPr>
          <w:rFonts w:ascii="Arial" w:hAnsi="Arial" w:cs="Arial"/>
          <w:sz w:val="22"/>
          <w:szCs w:val="22"/>
        </w:rPr>
        <w:t xml:space="preserve">τις εκ των υστέρων ανακοινώσεις τους ο </w:t>
      </w:r>
      <w:r w:rsidR="003441CE" w:rsidRPr="00A05FC4">
        <w:rPr>
          <w:rFonts w:ascii="Arial" w:hAnsi="Arial" w:cs="Arial"/>
          <w:sz w:val="22"/>
          <w:szCs w:val="22"/>
        </w:rPr>
        <w:t xml:space="preserve">Δήμος </w:t>
      </w:r>
      <w:r w:rsidR="00A05FC4" w:rsidRPr="00A05FC4">
        <w:rPr>
          <w:rFonts w:ascii="Arial" w:hAnsi="Arial" w:cs="Arial"/>
          <w:sz w:val="22"/>
          <w:szCs w:val="22"/>
        </w:rPr>
        <w:t xml:space="preserve">Ελαφονήσου </w:t>
      </w:r>
      <w:r w:rsidR="003441CE" w:rsidRPr="00A05FC4">
        <w:rPr>
          <w:rFonts w:ascii="Arial" w:hAnsi="Arial" w:cs="Arial"/>
          <w:sz w:val="22"/>
          <w:szCs w:val="22"/>
        </w:rPr>
        <w:t xml:space="preserve">και </w:t>
      </w:r>
      <w:r w:rsidR="00A05FC4" w:rsidRPr="00A05FC4">
        <w:rPr>
          <w:rFonts w:ascii="Arial" w:hAnsi="Arial" w:cs="Arial"/>
          <w:sz w:val="22"/>
          <w:szCs w:val="22"/>
        </w:rPr>
        <w:t>ο Φορέας Διαχείρισης –</w:t>
      </w:r>
      <w:r w:rsidR="00C0681C">
        <w:rPr>
          <w:rFonts w:ascii="Arial" w:hAnsi="Arial" w:cs="Arial"/>
          <w:sz w:val="22"/>
          <w:szCs w:val="22"/>
        </w:rPr>
        <w:t xml:space="preserve"> </w:t>
      </w:r>
      <w:r w:rsidR="00A05FC4">
        <w:rPr>
          <w:rFonts w:ascii="Arial" w:hAnsi="Arial" w:cs="Arial"/>
          <w:sz w:val="22"/>
          <w:szCs w:val="22"/>
        </w:rPr>
        <w:t xml:space="preserve">διότι </w:t>
      </w:r>
      <w:r w:rsidR="00A05FC4" w:rsidRPr="00A05FC4">
        <w:rPr>
          <w:rFonts w:ascii="Arial" w:hAnsi="Arial" w:cs="Arial"/>
          <w:sz w:val="22"/>
          <w:szCs w:val="22"/>
        </w:rPr>
        <w:t xml:space="preserve">δεν </w:t>
      </w:r>
      <w:r w:rsidR="00A05FC4">
        <w:rPr>
          <w:rFonts w:ascii="Arial" w:hAnsi="Arial" w:cs="Arial"/>
          <w:sz w:val="22"/>
          <w:szCs w:val="22"/>
        </w:rPr>
        <w:t xml:space="preserve">υφίσταται θεσμικά κατοχυρωμένος παρόμοιος χώρος </w:t>
      </w:r>
      <w:r w:rsidR="00AA27B5">
        <w:rPr>
          <w:rFonts w:ascii="Arial" w:hAnsi="Arial" w:cs="Arial"/>
          <w:sz w:val="22"/>
          <w:szCs w:val="22"/>
        </w:rPr>
        <w:t xml:space="preserve">στην περιοχή που πραγματοποιήθηκε η παραγωγή αλλά ούτε και </w:t>
      </w:r>
      <w:r w:rsidR="00692529">
        <w:rPr>
          <w:rFonts w:ascii="Arial" w:hAnsi="Arial" w:cs="Arial"/>
          <w:sz w:val="22"/>
          <w:szCs w:val="22"/>
        </w:rPr>
        <w:t>«</w:t>
      </w:r>
      <w:r w:rsidR="00C0681C">
        <w:rPr>
          <w:rFonts w:ascii="Arial" w:hAnsi="Arial" w:cs="Arial"/>
          <w:sz w:val="22"/>
          <w:szCs w:val="22"/>
        </w:rPr>
        <w:t xml:space="preserve">μη </w:t>
      </w:r>
      <w:proofErr w:type="spellStart"/>
      <w:r w:rsidR="00C0681C">
        <w:rPr>
          <w:rFonts w:ascii="Arial" w:hAnsi="Arial" w:cs="Arial"/>
          <w:sz w:val="22"/>
          <w:szCs w:val="22"/>
        </w:rPr>
        <w:t>υγροτοπική</w:t>
      </w:r>
      <w:proofErr w:type="spellEnd"/>
      <w:r w:rsidR="00C0681C">
        <w:rPr>
          <w:rFonts w:ascii="Arial" w:hAnsi="Arial" w:cs="Arial"/>
          <w:sz w:val="22"/>
          <w:szCs w:val="22"/>
        </w:rPr>
        <w:t xml:space="preserve"> περιοχή</w:t>
      </w:r>
      <w:r w:rsidR="00692529">
        <w:rPr>
          <w:rFonts w:ascii="Arial" w:hAnsi="Arial" w:cs="Arial"/>
          <w:sz w:val="22"/>
          <w:szCs w:val="22"/>
        </w:rPr>
        <w:t>»</w:t>
      </w:r>
      <w:r w:rsidR="00AA27B5" w:rsidRPr="00AA27B5">
        <w:rPr>
          <w:rFonts w:ascii="Arial" w:hAnsi="Arial" w:cs="Arial"/>
          <w:sz w:val="22"/>
          <w:szCs w:val="22"/>
        </w:rPr>
        <w:t>.</w:t>
      </w:r>
    </w:p>
    <w:p w14:paraId="5B2B49A1" w14:textId="1DA446C6" w:rsidR="00BF6B19" w:rsidRPr="007D15D2" w:rsidRDefault="00434477" w:rsidP="007D15D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ε.</w:t>
      </w:r>
      <w:r w:rsidR="00BF6B19" w:rsidRPr="00C906A8">
        <w:rPr>
          <w:rFonts w:ascii="Arial" w:hAnsi="Arial" w:cs="Arial"/>
          <w:b/>
          <w:bCs/>
        </w:rPr>
        <w:t xml:space="preserve"> </w:t>
      </w:r>
      <w:r w:rsidR="00BF6B19" w:rsidRPr="007D15D2">
        <w:rPr>
          <w:rFonts w:ascii="Arial" w:hAnsi="Arial" w:cs="Arial"/>
        </w:rPr>
        <w:t xml:space="preserve">Το φωτογραφικό υλικό τεκμηριώνει ότι </w:t>
      </w:r>
      <w:r w:rsidR="00BF6B19" w:rsidRPr="001B559B">
        <w:rPr>
          <w:rFonts w:ascii="Arial" w:hAnsi="Arial" w:cs="Arial"/>
          <w:u w:val="single"/>
        </w:rPr>
        <w:t xml:space="preserve">ο </w:t>
      </w:r>
      <w:r w:rsidR="00BF6B19" w:rsidRPr="001B559B">
        <w:rPr>
          <w:rFonts w:ascii="Arial" w:hAnsi="Arial" w:cs="Arial"/>
          <w:b/>
          <w:bCs/>
          <w:u w:val="single"/>
        </w:rPr>
        <w:t xml:space="preserve">Δήμος </w:t>
      </w:r>
      <w:r w:rsidR="007D15D2" w:rsidRPr="001B559B">
        <w:rPr>
          <w:rFonts w:ascii="Arial" w:hAnsi="Arial" w:cs="Arial"/>
          <w:b/>
          <w:bCs/>
          <w:u w:val="single"/>
        </w:rPr>
        <w:t>Ελαφονήσου</w:t>
      </w:r>
      <w:r w:rsidR="007D15D2" w:rsidRPr="001B559B">
        <w:rPr>
          <w:rFonts w:ascii="Arial" w:hAnsi="Arial" w:cs="Arial"/>
          <w:u w:val="single"/>
        </w:rPr>
        <w:t xml:space="preserve"> </w:t>
      </w:r>
      <w:r w:rsidR="00BF6B19" w:rsidRPr="001B559B">
        <w:rPr>
          <w:rFonts w:ascii="Arial" w:hAnsi="Arial" w:cs="Arial"/>
          <w:u w:val="single"/>
        </w:rPr>
        <w:t xml:space="preserve">δεν προέβει </w:t>
      </w:r>
      <w:r w:rsidR="00000F8F" w:rsidRPr="001B559B">
        <w:rPr>
          <w:rFonts w:ascii="Arial" w:hAnsi="Arial" w:cs="Arial"/>
          <w:u w:val="single"/>
        </w:rPr>
        <w:t xml:space="preserve">ούτε </w:t>
      </w:r>
      <w:r w:rsidR="00BF6B19" w:rsidRPr="001B559B">
        <w:rPr>
          <w:rFonts w:ascii="Arial" w:hAnsi="Arial" w:cs="Arial"/>
          <w:u w:val="single"/>
        </w:rPr>
        <w:t xml:space="preserve">στην τοποθέτηση του προβλεπόμενου ξύλινου δάπεδου </w:t>
      </w:r>
      <w:r w:rsidR="00000F8F" w:rsidRPr="001B559B">
        <w:rPr>
          <w:rFonts w:ascii="Arial" w:hAnsi="Arial" w:cs="Arial"/>
          <w:u w:val="single"/>
        </w:rPr>
        <w:t xml:space="preserve">για την έλευση των πεζών ούτε στον καθορισμό της διαδρομής και του χώρου στάθμευσης </w:t>
      </w:r>
      <w:r w:rsidR="00243086" w:rsidRPr="001B559B">
        <w:rPr>
          <w:rFonts w:ascii="Arial" w:hAnsi="Arial" w:cs="Arial"/>
          <w:u w:val="single"/>
        </w:rPr>
        <w:t>των οχημάτων που χρησιμοποιήθηκαν για την παραγωγή</w:t>
      </w:r>
      <w:r w:rsidR="00243086">
        <w:rPr>
          <w:rFonts w:ascii="Arial" w:hAnsi="Arial" w:cs="Arial"/>
        </w:rPr>
        <w:t xml:space="preserve">, όπως επιβάλλει η </w:t>
      </w:r>
      <w:r w:rsidR="00243086" w:rsidRPr="007D15D2">
        <w:rPr>
          <w:rFonts w:ascii="Arial" w:hAnsi="Arial" w:cs="Arial"/>
        </w:rPr>
        <w:t>χορήγηση της σύμφωνης γνώμης από τον Φορέα Διαχείρισης</w:t>
      </w:r>
      <w:r w:rsidR="00000F8F" w:rsidRPr="007D15D2">
        <w:rPr>
          <w:rFonts w:ascii="Arial" w:hAnsi="Arial" w:cs="Arial"/>
        </w:rPr>
        <w:t>. Οι συμμετέχοντες</w:t>
      </w:r>
      <w:r w:rsidR="00243086">
        <w:rPr>
          <w:rFonts w:ascii="Arial" w:hAnsi="Arial" w:cs="Arial"/>
        </w:rPr>
        <w:t xml:space="preserve"> και τα οχήματα που χρησιμοποιήθηκαν – </w:t>
      </w:r>
      <w:r w:rsidR="00C47FA3">
        <w:rPr>
          <w:rFonts w:ascii="Arial" w:hAnsi="Arial" w:cs="Arial"/>
        </w:rPr>
        <w:t xml:space="preserve">όχημα </w:t>
      </w:r>
      <w:r w:rsidR="00243086">
        <w:rPr>
          <w:rFonts w:ascii="Arial" w:hAnsi="Arial" w:cs="Arial"/>
        </w:rPr>
        <w:t>4χ4 και μηχανές «</w:t>
      </w:r>
      <w:r w:rsidR="00243086">
        <w:rPr>
          <w:rFonts w:ascii="Arial" w:hAnsi="Arial" w:cs="Arial"/>
          <w:lang w:val="it-IT"/>
        </w:rPr>
        <w:t>enduro</w:t>
      </w:r>
      <w:r w:rsidR="00243086">
        <w:rPr>
          <w:rFonts w:ascii="Arial" w:hAnsi="Arial" w:cs="Arial"/>
        </w:rPr>
        <w:t xml:space="preserve">» - </w:t>
      </w:r>
      <w:r w:rsidR="00EB2FF2" w:rsidRPr="007D15D2">
        <w:rPr>
          <w:rFonts w:ascii="Arial" w:hAnsi="Arial" w:cs="Arial"/>
        </w:rPr>
        <w:t xml:space="preserve">κινούνταν ελεύθερα σε όλη την έκταση </w:t>
      </w:r>
      <w:r w:rsidR="007D15D2">
        <w:rPr>
          <w:rFonts w:ascii="Arial" w:hAnsi="Arial" w:cs="Arial"/>
        </w:rPr>
        <w:t>της περιοχής</w:t>
      </w:r>
      <w:r w:rsidR="00EB2FF2" w:rsidRPr="007D15D2">
        <w:rPr>
          <w:rFonts w:ascii="Arial" w:hAnsi="Arial" w:cs="Arial"/>
        </w:rPr>
        <w:t>.</w:t>
      </w:r>
    </w:p>
    <w:p w14:paraId="72966F59" w14:textId="324A5F68" w:rsidR="00BA260A" w:rsidRPr="007D15D2" w:rsidRDefault="00BA260A" w:rsidP="007D15D2">
      <w:pPr>
        <w:spacing w:after="0" w:line="360" w:lineRule="auto"/>
        <w:rPr>
          <w:rFonts w:ascii="Arial" w:hAnsi="Arial" w:cs="Arial"/>
        </w:rPr>
      </w:pPr>
    </w:p>
    <w:p w14:paraId="70491291" w14:textId="448FD830" w:rsidR="00BA260A" w:rsidRPr="00C906A8" w:rsidRDefault="003B25C3" w:rsidP="00C906A8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906A8">
        <w:rPr>
          <w:rFonts w:ascii="Arial" w:hAnsi="Arial" w:cs="Arial"/>
          <w:b/>
          <w:bCs/>
        </w:rPr>
        <w:t>Ως εκ τούτου,</w:t>
      </w:r>
    </w:p>
    <w:p w14:paraId="5D6587B2" w14:textId="25E69591" w:rsidR="003B25C3" w:rsidRDefault="003B25C3" w:rsidP="00F703B9">
      <w:pPr>
        <w:spacing w:after="0" w:line="360" w:lineRule="auto"/>
        <w:rPr>
          <w:rFonts w:ascii="Arial" w:hAnsi="Arial" w:cs="Arial"/>
        </w:rPr>
      </w:pPr>
    </w:p>
    <w:p w14:paraId="7C728126" w14:textId="3E4C8F41" w:rsidR="00CD01E1" w:rsidRDefault="00C906A8" w:rsidP="004D7D6F">
      <w:pPr>
        <w:spacing w:after="0" w:line="360" w:lineRule="auto"/>
        <w:rPr>
          <w:rFonts w:ascii="Arial" w:eastAsia="Times New Roman" w:hAnsi="Arial" w:cs="Arial"/>
          <w:u w:val="single"/>
          <w:lang w:eastAsia="el-GR"/>
        </w:rPr>
      </w:pPr>
      <w:r>
        <w:rPr>
          <w:rFonts w:ascii="Arial" w:hAnsi="Arial" w:cs="Arial"/>
        </w:rPr>
        <w:t>ο</w:t>
      </w:r>
      <w:r w:rsidR="003B25C3">
        <w:rPr>
          <w:rFonts w:ascii="Arial" w:hAnsi="Arial" w:cs="Arial"/>
        </w:rPr>
        <w:t>ι υπογράφοντες αιτούν την ενδελεχή διερεύνηση της όλης υπόθεσης και την επιβολή των προβλεπόμενων κυρώσεων του νόμου</w:t>
      </w:r>
      <w:r w:rsidR="003B25C3" w:rsidRPr="00434477">
        <w:rPr>
          <w:rFonts w:ascii="Arial" w:hAnsi="Arial" w:cs="Arial"/>
        </w:rPr>
        <w:t>.</w:t>
      </w:r>
      <w:r w:rsidR="004D7D6F" w:rsidRPr="00434477">
        <w:rPr>
          <w:rFonts w:ascii="Arial" w:hAnsi="Arial" w:cs="Arial"/>
        </w:rPr>
        <w:t xml:space="preserve"> </w:t>
      </w:r>
      <w:r w:rsidR="00434477">
        <w:rPr>
          <w:rFonts w:ascii="Arial" w:eastAsia="Times New Roman" w:hAnsi="Arial" w:cs="Arial"/>
          <w:u w:val="single"/>
          <w:lang w:eastAsia="el-GR"/>
        </w:rPr>
        <w:t xml:space="preserve">Η </w:t>
      </w:r>
      <w:r w:rsidR="005D5528" w:rsidRPr="004D7D6F">
        <w:rPr>
          <w:rFonts w:ascii="Arial" w:eastAsia="Times New Roman" w:hAnsi="Arial" w:cs="Arial"/>
          <w:u w:val="single"/>
          <w:lang w:eastAsia="el-GR"/>
        </w:rPr>
        <w:t xml:space="preserve">εν λόγω περίπτωση </w:t>
      </w:r>
      <w:r w:rsidR="00D87AD5">
        <w:rPr>
          <w:rFonts w:ascii="Arial" w:eastAsia="Times New Roman" w:hAnsi="Arial" w:cs="Arial"/>
          <w:u w:val="single"/>
          <w:lang w:eastAsia="el-GR"/>
        </w:rPr>
        <w:t xml:space="preserve">συνιστά </w:t>
      </w:r>
      <w:r w:rsidR="005D5528" w:rsidRPr="004D7D6F">
        <w:rPr>
          <w:rFonts w:ascii="Arial" w:eastAsia="Times New Roman" w:hAnsi="Arial" w:cs="Arial"/>
          <w:u w:val="single"/>
          <w:lang w:eastAsia="el-GR"/>
        </w:rPr>
        <w:t xml:space="preserve">σαφή παραβίαση του </w:t>
      </w:r>
      <w:r w:rsidR="005D5528" w:rsidRPr="004D7D6F">
        <w:rPr>
          <w:rFonts w:ascii="Arial" w:eastAsia="Times New Roman" w:hAnsi="Arial" w:cs="Arial"/>
          <w:b/>
          <w:bCs/>
          <w:u w:val="single"/>
          <w:lang w:eastAsia="el-GR"/>
        </w:rPr>
        <w:t>άρθρου 13</w:t>
      </w:r>
      <w:r w:rsidR="005D5528" w:rsidRPr="004D7D6F">
        <w:rPr>
          <w:rFonts w:ascii="Arial" w:eastAsia="Times New Roman" w:hAnsi="Arial" w:cs="Arial"/>
          <w:u w:val="single"/>
          <w:lang w:eastAsia="el-GR"/>
        </w:rPr>
        <w:t xml:space="preserve">, </w:t>
      </w:r>
      <w:r w:rsidR="00CD01E1" w:rsidRPr="00CD01E1">
        <w:rPr>
          <w:rFonts w:ascii="Arial" w:eastAsia="Times New Roman" w:hAnsi="Arial" w:cs="Arial"/>
          <w:b/>
          <w:bCs/>
          <w:u w:val="single"/>
          <w:lang w:eastAsia="el-GR"/>
        </w:rPr>
        <w:t>παρ. 4</w:t>
      </w:r>
      <w:r w:rsidR="00CD01E1" w:rsidRPr="00CD01E1">
        <w:rPr>
          <w:rFonts w:ascii="Arial" w:eastAsia="Times New Roman" w:hAnsi="Arial" w:cs="Arial"/>
          <w:u w:val="single"/>
          <w:lang w:eastAsia="el-GR"/>
        </w:rPr>
        <w:t xml:space="preserve"> του </w:t>
      </w:r>
      <w:r w:rsidR="00CD01E1" w:rsidRPr="00CD01E1">
        <w:rPr>
          <w:rFonts w:ascii="Arial" w:eastAsia="Times New Roman" w:hAnsi="Arial" w:cs="Arial"/>
          <w:b/>
          <w:bCs/>
          <w:u w:val="single"/>
          <w:lang w:eastAsia="el-GR"/>
        </w:rPr>
        <w:t>ν.3937/2011</w:t>
      </w:r>
      <w:r w:rsidR="00CD01E1" w:rsidRPr="00CD01E1">
        <w:rPr>
          <w:rFonts w:ascii="Arial" w:eastAsia="Times New Roman" w:hAnsi="Arial" w:cs="Arial"/>
          <w:u w:val="single"/>
          <w:lang w:eastAsia="el-GR"/>
        </w:rPr>
        <w:t xml:space="preserve"> και </w:t>
      </w:r>
      <w:r w:rsidR="005D5528" w:rsidRPr="004D7D6F">
        <w:rPr>
          <w:rFonts w:ascii="Arial" w:eastAsia="Times New Roman" w:hAnsi="Arial" w:cs="Arial"/>
          <w:u w:val="single"/>
          <w:lang w:eastAsia="el-GR"/>
        </w:rPr>
        <w:t xml:space="preserve">ως εκ τούτου αποτελεί </w:t>
      </w:r>
      <w:r w:rsidR="00CD01E1" w:rsidRPr="00CD01E1">
        <w:rPr>
          <w:rFonts w:ascii="Arial" w:eastAsia="Times New Roman" w:hAnsi="Arial" w:cs="Arial"/>
          <w:u w:val="single"/>
          <w:lang w:eastAsia="el-GR"/>
        </w:rPr>
        <w:t xml:space="preserve">ποινικό αδίκημα που επιφέρει τις κυρώσεις του </w:t>
      </w:r>
      <w:r w:rsidR="00CD01E1" w:rsidRPr="00CD01E1">
        <w:rPr>
          <w:rFonts w:ascii="Arial" w:eastAsia="Times New Roman" w:hAnsi="Arial" w:cs="Arial"/>
          <w:b/>
          <w:bCs/>
          <w:u w:val="single"/>
          <w:lang w:eastAsia="el-GR"/>
        </w:rPr>
        <w:t>άρθρου 28</w:t>
      </w:r>
      <w:r w:rsidR="00CD01E1" w:rsidRPr="00CD01E1">
        <w:rPr>
          <w:rFonts w:ascii="Arial" w:eastAsia="Times New Roman" w:hAnsi="Arial" w:cs="Arial"/>
          <w:u w:val="single"/>
          <w:lang w:eastAsia="el-GR"/>
        </w:rPr>
        <w:t xml:space="preserve"> του </w:t>
      </w:r>
      <w:r w:rsidR="00CD01E1" w:rsidRPr="00CD01E1">
        <w:rPr>
          <w:rFonts w:ascii="Arial" w:eastAsia="Times New Roman" w:hAnsi="Arial" w:cs="Arial"/>
          <w:b/>
          <w:bCs/>
          <w:u w:val="single"/>
          <w:lang w:eastAsia="el-GR"/>
        </w:rPr>
        <w:t>ν.1650/1986</w:t>
      </w:r>
      <w:r w:rsidR="00CD01E1" w:rsidRPr="00CD01E1">
        <w:rPr>
          <w:rFonts w:ascii="Arial" w:eastAsia="Times New Roman" w:hAnsi="Arial" w:cs="Arial"/>
          <w:u w:val="single"/>
          <w:lang w:eastAsia="el-GR"/>
        </w:rPr>
        <w:t>.</w:t>
      </w:r>
      <w:r w:rsidR="005D5528" w:rsidRPr="004D7D6F">
        <w:rPr>
          <w:rFonts w:ascii="Arial" w:eastAsia="Times New Roman" w:hAnsi="Arial" w:cs="Arial"/>
          <w:u w:val="single"/>
          <w:lang w:eastAsia="el-GR"/>
        </w:rPr>
        <w:t xml:space="preserve"> Δεδομένου δε </w:t>
      </w:r>
      <w:r w:rsidR="00CD01E1" w:rsidRPr="00CD01E1">
        <w:rPr>
          <w:rFonts w:ascii="Arial" w:eastAsia="Times New Roman" w:hAnsi="Arial" w:cs="Arial"/>
          <w:u w:val="single"/>
          <w:lang w:eastAsia="el-GR"/>
        </w:rPr>
        <w:t xml:space="preserve">ότι η παράνομη επέμβαση έγινε με σκοπό το οικονομικό όφελος, εμπίπτει στα </w:t>
      </w:r>
      <w:r w:rsidR="00CD01E1" w:rsidRPr="00CD01E1">
        <w:rPr>
          <w:rFonts w:ascii="Arial" w:eastAsia="Times New Roman" w:hAnsi="Arial" w:cs="Arial"/>
          <w:b/>
          <w:bCs/>
          <w:u w:val="single"/>
          <w:lang w:eastAsia="el-GR"/>
        </w:rPr>
        <w:t>εδ</w:t>
      </w:r>
      <w:r w:rsidR="004D7D6F" w:rsidRPr="004D7D6F">
        <w:rPr>
          <w:rFonts w:ascii="Arial" w:eastAsia="Times New Roman" w:hAnsi="Arial" w:cs="Arial"/>
          <w:b/>
          <w:bCs/>
          <w:u w:val="single"/>
          <w:lang w:eastAsia="el-GR"/>
        </w:rPr>
        <w:t>ά</w:t>
      </w:r>
      <w:r w:rsidR="00CD01E1" w:rsidRPr="00CD01E1">
        <w:rPr>
          <w:rFonts w:ascii="Arial" w:eastAsia="Times New Roman" w:hAnsi="Arial" w:cs="Arial"/>
          <w:b/>
          <w:bCs/>
          <w:u w:val="single"/>
          <w:lang w:eastAsia="el-GR"/>
        </w:rPr>
        <w:t>φια (α)</w:t>
      </w:r>
      <w:r w:rsidR="00CD01E1" w:rsidRPr="00CD01E1">
        <w:rPr>
          <w:rFonts w:ascii="Arial" w:eastAsia="Times New Roman" w:hAnsi="Arial" w:cs="Arial"/>
          <w:u w:val="single"/>
          <w:lang w:eastAsia="el-GR"/>
        </w:rPr>
        <w:t xml:space="preserve"> ή και </w:t>
      </w:r>
      <w:r w:rsidR="00CD01E1" w:rsidRPr="00CD01E1">
        <w:rPr>
          <w:rFonts w:ascii="Arial" w:eastAsia="Times New Roman" w:hAnsi="Arial" w:cs="Arial"/>
          <w:b/>
          <w:bCs/>
          <w:u w:val="single"/>
          <w:lang w:eastAsia="el-GR"/>
        </w:rPr>
        <w:t>(β)</w:t>
      </w:r>
      <w:r w:rsidR="00CD01E1" w:rsidRPr="00CD01E1">
        <w:rPr>
          <w:rFonts w:ascii="Arial" w:eastAsia="Times New Roman" w:hAnsi="Arial" w:cs="Arial"/>
          <w:u w:val="single"/>
          <w:lang w:eastAsia="el-GR"/>
        </w:rPr>
        <w:t xml:space="preserve"> της </w:t>
      </w:r>
      <w:r w:rsidR="00CD01E1" w:rsidRPr="00CD01E1">
        <w:rPr>
          <w:rFonts w:ascii="Arial" w:eastAsia="Times New Roman" w:hAnsi="Arial" w:cs="Arial"/>
          <w:b/>
          <w:bCs/>
          <w:u w:val="single"/>
          <w:lang w:eastAsia="el-GR"/>
        </w:rPr>
        <w:t>παρ. 3 του ν.1650/1986</w:t>
      </w:r>
      <w:r w:rsidR="00CD01E1" w:rsidRPr="00CD01E1">
        <w:rPr>
          <w:rFonts w:ascii="Arial" w:eastAsia="Times New Roman" w:hAnsi="Arial" w:cs="Arial"/>
          <w:u w:val="single"/>
          <w:lang w:eastAsia="el-GR"/>
        </w:rPr>
        <w:t xml:space="preserve"> και επιφέρει τις αυστηρότερες κυρώσεις που προβλέπει η διάταξη.</w:t>
      </w:r>
    </w:p>
    <w:p w14:paraId="5D8832C8" w14:textId="4D10F9A6" w:rsidR="00D87AD5" w:rsidRDefault="00D87AD5" w:rsidP="004D7D6F">
      <w:pPr>
        <w:spacing w:after="0" w:line="360" w:lineRule="auto"/>
        <w:rPr>
          <w:rFonts w:ascii="Arial" w:eastAsia="Times New Roman" w:hAnsi="Arial" w:cs="Arial"/>
          <w:u w:val="single"/>
          <w:lang w:eastAsia="el-GR"/>
        </w:rPr>
      </w:pPr>
    </w:p>
    <w:p w14:paraId="1F462ABA" w14:textId="6FD616EF" w:rsidR="00D87AD5" w:rsidRPr="004D32F5" w:rsidRDefault="0073161F" w:rsidP="004D7D6F">
      <w:pPr>
        <w:spacing w:after="0" w:line="360" w:lineRule="auto"/>
        <w:rPr>
          <w:rFonts w:ascii="Arial" w:hAnsi="Arial" w:cs="Arial"/>
          <w:u w:val="single"/>
        </w:rPr>
      </w:pPr>
      <w:r w:rsidRPr="004D32F5">
        <w:rPr>
          <w:rFonts w:ascii="Arial" w:hAnsi="Arial" w:cs="Arial"/>
          <w:color w:val="222222"/>
          <w:shd w:val="clear" w:color="auto" w:fill="FFFFFF"/>
        </w:rPr>
        <w:t xml:space="preserve">Αποτελεί προσβολή για τον </w:t>
      </w:r>
      <w:r w:rsidRPr="004D32F5">
        <w:rPr>
          <w:rFonts w:ascii="Arial" w:hAnsi="Arial" w:cs="Arial"/>
          <w:b/>
          <w:bCs/>
          <w:color w:val="222222"/>
          <w:shd w:val="clear" w:color="auto" w:fill="FFFFFF"/>
        </w:rPr>
        <w:t>Υπουργό</w:t>
      </w:r>
      <w:r w:rsidRPr="004D32F5">
        <w:rPr>
          <w:rFonts w:ascii="Arial" w:hAnsi="Arial" w:cs="Arial"/>
          <w:color w:val="222222"/>
          <w:shd w:val="clear" w:color="auto" w:fill="FFFFFF"/>
        </w:rPr>
        <w:t xml:space="preserve"> να ενδιαφερόμαστε για την προστασία του φυσικού περιβάλλοντος και να </w:t>
      </w:r>
      <w:r w:rsidR="00540943" w:rsidRPr="004D32F5">
        <w:rPr>
          <w:rFonts w:ascii="Arial" w:hAnsi="Arial" w:cs="Arial"/>
          <w:color w:val="222222"/>
          <w:shd w:val="clear" w:color="auto" w:fill="FFFFFF"/>
        </w:rPr>
        <w:t>αναγγέλλουμε</w:t>
      </w:r>
      <w:r w:rsidRPr="004D32F5">
        <w:rPr>
          <w:rFonts w:ascii="Arial" w:hAnsi="Arial" w:cs="Arial"/>
          <w:color w:val="222222"/>
          <w:shd w:val="clear" w:color="auto" w:fill="FFFFFF"/>
        </w:rPr>
        <w:t xml:space="preserve"> αναδασώσεις ή και την ίδρυση του πολλά υποσχόμενου </w:t>
      </w:r>
      <w:r w:rsidRPr="004D32F5">
        <w:rPr>
          <w:rFonts w:ascii="Arial" w:hAnsi="Arial" w:cs="Arial"/>
          <w:b/>
          <w:bCs/>
          <w:color w:val="222222"/>
          <w:shd w:val="clear" w:color="auto" w:fill="FFFFFF"/>
        </w:rPr>
        <w:t xml:space="preserve">ΟΦΥΠΕΚΑ </w:t>
      </w:r>
      <w:r w:rsidRPr="004D32F5">
        <w:rPr>
          <w:rFonts w:ascii="Arial" w:hAnsi="Arial" w:cs="Arial"/>
          <w:color w:val="222222"/>
          <w:shd w:val="clear" w:color="auto" w:fill="FFFFFF"/>
        </w:rPr>
        <w:t xml:space="preserve">και, ταυτόχρονα, ο αρμόδιος </w:t>
      </w:r>
      <w:r w:rsidRPr="004D32F5">
        <w:rPr>
          <w:rFonts w:ascii="Arial" w:hAnsi="Arial" w:cs="Arial"/>
          <w:b/>
          <w:bCs/>
          <w:color w:val="222222"/>
          <w:shd w:val="clear" w:color="auto" w:fill="FFFFFF"/>
        </w:rPr>
        <w:t>Φορέας</w:t>
      </w:r>
      <w:r w:rsidRPr="004D32F5">
        <w:rPr>
          <w:rFonts w:ascii="Arial" w:hAnsi="Arial" w:cs="Arial"/>
          <w:color w:val="222222"/>
          <w:shd w:val="clear" w:color="auto" w:fill="FFFFFF"/>
        </w:rPr>
        <w:t xml:space="preserve"> του Υπουργείου να μην μπορεί να προστατεύσει μια τόσο ευαίσθητη περιοχή από την καταστροφή</w:t>
      </w:r>
      <w:r w:rsidR="00434477" w:rsidRPr="004D32F5">
        <w:rPr>
          <w:rFonts w:ascii="Arial" w:hAnsi="Arial" w:cs="Arial"/>
          <w:color w:val="222222"/>
          <w:shd w:val="clear" w:color="auto" w:fill="FFFFFF"/>
        </w:rPr>
        <w:t xml:space="preserve"> -</w:t>
      </w:r>
      <w:r w:rsidRPr="004D32F5">
        <w:rPr>
          <w:rFonts w:ascii="Arial" w:hAnsi="Arial" w:cs="Arial"/>
          <w:color w:val="222222"/>
          <w:shd w:val="clear" w:color="auto" w:fill="FFFFFF"/>
        </w:rPr>
        <w:t xml:space="preserve"> έστω από αμέλει</w:t>
      </w:r>
      <w:r w:rsidR="00C47FA3" w:rsidRPr="004D32F5">
        <w:rPr>
          <w:rFonts w:ascii="Arial" w:hAnsi="Arial" w:cs="Arial"/>
          <w:color w:val="222222"/>
          <w:shd w:val="clear" w:color="auto" w:fill="FFFFFF"/>
        </w:rPr>
        <w:t>α</w:t>
      </w:r>
      <w:r w:rsidRPr="004D32F5">
        <w:rPr>
          <w:rFonts w:ascii="Arial" w:hAnsi="Arial" w:cs="Arial"/>
          <w:color w:val="222222"/>
          <w:shd w:val="clear" w:color="auto" w:fill="FFFFFF"/>
        </w:rPr>
        <w:t xml:space="preserve"> ή και από έλλειψη προνοητικότητας ως προς τα μέτρα που θα έπρεπε να είχε λάβει για την </w:t>
      </w:r>
      <w:r w:rsidRPr="004D32F5">
        <w:rPr>
          <w:rFonts w:ascii="Arial" w:hAnsi="Arial" w:cs="Arial"/>
          <w:color w:val="222222"/>
          <w:shd w:val="clear" w:color="auto" w:fill="FFFFFF"/>
        </w:rPr>
        <w:lastRenderedPageBreak/>
        <w:t>επιτήρησή της περιοχής</w:t>
      </w:r>
      <w:r w:rsidR="00434477" w:rsidRPr="004D32F5">
        <w:rPr>
          <w:rFonts w:ascii="Arial" w:hAnsi="Arial" w:cs="Arial"/>
          <w:color w:val="222222"/>
          <w:shd w:val="clear" w:color="auto" w:fill="FFFFFF"/>
        </w:rPr>
        <w:t xml:space="preserve"> -</w:t>
      </w:r>
      <w:r w:rsidRPr="004D32F5">
        <w:rPr>
          <w:rFonts w:ascii="Arial" w:hAnsi="Arial" w:cs="Arial"/>
          <w:color w:val="222222"/>
          <w:shd w:val="clear" w:color="auto" w:fill="FFFFFF"/>
        </w:rPr>
        <w:t xml:space="preserve"> είτε χρησιμοποιώντας του φύλακες που ο ίδιος ο Φορέας του Υπουργείου διαθέτει, είτε ζητώντας τη συνδρομή των αστυνομικών και λιμενικών αρχών.</w:t>
      </w:r>
    </w:p>
    <w:p w14:paraId="05EC79D3" w14:textId="77777777" w:rsidR="00DB69CF" w:rsidRPr="004D7D6F" w:rsidRDefault="00DB69CF" w:rsidP="00DB6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l-GR"/>
        </w:rPr>
      </w:pPr>
    </w:p>
    <w:p w14:paraId="4F731826" w14:textId="77777777" w:rsidR="0045579D" w:rsidRPr="00C82CF8" w:rsidRDefault="0045579D" w:rsidP="00C82CF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lang w:eastAsia="el-GR"/>
        </w:rPr>
      </w:pPr>
      <w:r w:rsidRPr="00C82CF8">
        <w:rPr>
          <w:rFonts w:ascii="Arial" w:eastAsia="Times New Roman" w:hAnsi="Arial" w:cs="Arial"/>
          <w:i/>
          <w:lang w:eastAsia="el-GR"/>
        </w:rPr>
        <w:t>Για την «</w:t>
      </w:r>
      <w:r w:rsidRPr="00C82CF8">
        <w:rPr>
          <w:rFonts w:ascii="Arial" w:eastAsia="Times New Roman" w:hAnsi="Arial" w:cs="Arial"/>
          <w:b/>
          <w:i/>
          <w:lang w:eastAsia="el-GR"/>
        </w:rPr>
        <w:t>ΟΙΚΟΛΟΓΙΚΗ ΣΥΜΜΑΧΙΑ για την ΠΕΡΙΦΕΡΕΙΑ ΑΤΤΙΚΗΣ</w:t>
      </w:r>
      <w:r w:rsidRPr="00C82CF8">
        <w:rPr>
          <w:rFonts w:ascii="Arial" w:eastAsia="Times New Roman" w:hAnsi="Arial" w:cs="Arial"/>
          <w:i/>
          <w:lang w:eastAsia="el-GR"/>
        </w:rPr>
        <w:t>»</w:t>
      </w:r>
    </w:p>
    <w:p w14:paraId="0D7237CF" w14:textId="77777777" w:rsidR="0045579D" w:rsidRPr="00C82CF8" w:rsidRDefault="0045579D" w:rsidP="00C82CF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lang w:eastAsia="el-GR"/>
        </w:rPr>
      </w:pPr>
      <w:r w:rsidRPr="00C82CF8">
        <w:rPr>
          <w:rFonts w:ascii="Arial" w:eastAsia="Times New Roman" w:hAnsi="Arial" w:cs="Arial"/>
          <w:i/>
          <w:lang w:eastAsia="el-GR"/>
        </w:rPr>
        <w:t>Ο Επικεφαλής</w:t>
      </w:r>
    </w:p>
    <w:p w14:paraId="7BE1565D" w14:textId="001B4E03" w:rsidR="001408DC" w:rsidRPr="00C82CF8" w:rsidRDefault="0045579D" w:rsidP="00C82CF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i/>
          <w:lang w:eastAsia="el-GR"/>
        </w:rPr>
      </w:pPr>
      <w:r w:rsidRPr="00C82CF8">
        <w:rPr>
          <w:rFonts w:ascii="Arial" w:eastAsia="Times New Roman" w:hAnsi="Arial" w:cs="Arial"/>
          <w:b/>
          <w:i/>
          <w:lang w:eastAsia="el-GR"/>
        </w:rPr>
        <w:t>Γιώργος Δημητρίου</w:t>
      </w:r>
    </w:p>
    <w:p w14:paraId="0B9EC81C" w14:textId="629E5FD1" w:rsidR="00DE33F7" w:rsidRDefault="00DE33F7" w:rsidP="00C82CF8">
      <w:pPr>
        <w:spacing w:after="0" w:line="360" w:lineRule="auto"/>
        <w:rPr>
          <w:rFonts w:ascii="Arial" w:hAnsi="Arial" w:cs="Arial"/>
        </w:rPr>
      </w:pPr>
    </w:p>
    <w:p w14:paraId="70CEBB5A" w14:textId="7BE90060" w:rsidR="00B41F48" w:rsidRDefault="00B41F48" w:rsidP="00C82CF8">
      <w:pPr>
        <w:spacing w:after="0" w:line="360" w:lineRule="auto"/>
        <w:rPr>
          <w:rFonts w:ascii="Arial" w:hAnsi="Arial" w:cs="Arial"/>
        </w:rPr>
      </w:pPr>
    </w:p>
    <w:p w14:paraId="34C05C2F" w14:textId="77777777" w:rsidR="00B41F48" w:rsidRDefault="00B41F48" w:rsidP="00C82CF8">
      <w:pPr>
        <w:spacing w:after="0" w:line="360" w:lineRule="auto"/>
        <w:rPr>
          <w:rFonts w:ascii="Arial" w:hAnsi="Arial" w:cs="Arial"/>
        </w:rPr>
      </w:pPr>
    </w:p>
    <w:p w14:paraId="389DD27A" w14:textId="4138FE5C" w:rsidR="00C82CF8" w:rsidRPr="00C82CF8" w:rsidRDefault="00C82CF8" w:rsidP="00C82CF8">
      <w:pPr>
        <w:spacing w:after="0" w:line="360" w:lineRule="auto"/>
        <w:rPr>
          <w:rFonts w:ascii="Arial" w:hAnsi="Arial" w:cs="Arial"/>
          <w:i/>
          <w:iCs/>
        </w:rPr>
      </w:pPr>
      <w:r w:rsidRPr="00C82CF8">
        <w:rPr>
          <w:rFonts w:ascii="Arial" w:hAnsi="Arial" w:cs="Arial"/>
          <w:i/>
          <w:iCs/>
        </w:rPr>
        <w:t>Για το Σωματείο «</w:t>
      </w:r>
      <w:r w:rsidRPr="00C82CF8">
        <w:rPr>
          <w:rFonts w:ascii="Arial" w:hAnsi="Arial" w:cs="Arial"/>
          <w:b/>
          <w:bCs/>
          <w:i/>
          <w:iCs/>
        </w:rPr>
        <w:t>ΡΟΗ – Πολίτες υπέρ των Ρεμάτων</w:t>
      </w:r>
      <w:r w:rsidRPr="00C82CF8">
        <w:rPr>
          <w:rFonts w:ascii="Arial" w:hAnsi="Arial" w:cs="Arial"/>
          <w:i/>
          <w:iCs/>
        </w:rPr>
        <w:t>»</w:t>
      </w:r>
    </w:p>
    <w:p w14:paraId="4282F21A" w14:textId="16C731C4" w:rsidR="00C82CF8" w:rsidRPr="00C82CF8" w:rsidRDefault="00C82CF8" w:rsidP="00C82CF8">
      <w:pPr>
        <w:spacing w:after="0" w:line="360" w:lineRule="auto"/>
        <w:rPr>
          <w:rFonts w:ascii="Arial" w:hAnsi="Arial" w:cs="Arial"/>
          <w:i/>
          <w:iCs/>
        </w:rPr>
      </w:pPr>
      <w:r w:rsidRPr="00C82CF8">
        <w:rPr>
          <w:rFonts w:ascii="Arial" w:hAnsi="Arial" w:cs="Arial"/>
          <w:i/>
          <w:iCs/>
        </w:rPr>
        <w:t>Η Πρόεδρος</w:t>
      </w:r>
    </w:p>
    <w:p w14:paraId="145E15F8" w14:textId="22C540B1" w:rsidR="00C82CF8" w:rsidRPr="00C82CF8" w:rsidRDefault="00C82CF8" w:rsidP="00C82CF8">
      <w:pPr>
        <w:spacing w:after="0" w:line="360" w:lineRule="auto"/>
        <w:rPr>
          <w:rFonts w:ascii="Arial" w:hAnsi="Arial" w:cs="Arial"/>
          <w:b/>
          <w:bCs/>
          <w:i/>
          <w:iCs/>
        </w:rPr>
      </w:pPr>
      <w:r w:rsidRPr="00C82CF8">
        <w:rPr>
          <w:rFonts w:ascii="Arial" w:hAnsi="Arial" w:cs="Arial"/>
          <w:b/>
          <w:bCs/>
          <w:i/>
          <w:iCs/>
        </w:rPr>
        <w:t>Χριστίνα Φίλιππα</w:t>
      </w:r>
    </w:p>
    <w:p w14:paraId="55114DE3" w14:textId="45F65126" w:rsidR="00A71055" w:rsidRDefault="00A71055">
      <w:pPr>
        <w:spacing w:after="0" w:line="360" w:lineRule="auto"/>
        <w:rPr>
          <w:rFonts w:ascii="Arial" w:hAnsi="Arial" w:cs="Arial"/>
        </w:rPr>
      </w:pPr>
    </w:p>
    <w:p w14:paraId="1593F68C" w14:textId="529D53E9" w:rsidR="00B41F48" w:rsidRDefault="00B41F48">
      <w:pPr>
        <w:spacing w:after="0" w:line="360" w:lineRule="auto"/>
        <w:rPr>
          <w:rFonts w:ascii="Arial" w:hAnsi="Arial" w:cs="Arial"/>
        </w:rPr>
      </w:pPr>
    </w:p>
    <w:p w14:paraId="78A8ED81" w14:textId="77777777" w:rsidR="00B41F48" w:rsidRPr="00B1686A" w:rsidRDefault="00B41F48">
      <w:pPr>
        <w:spacing w:after="0" w:line="360" w:lineRule="auto"/>
        <w:rPr>
          <w:rFonts w:ascii="Arial" w:hAnsi="Arial" w:cs="Arial"/>
        </w:rPr>
      </w:pPr>
    </w:p>
    <w:p w14:paraId="6A92CCDB" w14:textId="1AD01D50" w:rsidR="00B1686A" w:rsidRDefault="005D5528">
      <w:pPr>
        <w:spacing w:after="0" w:line="360" w:lineRule="auto"/>
        <w:rPr>
          <w:rFonts w:ascii="Arial" w:hAnsi="Arial" w:cs="Arial"/>
          <w:i/>
          <w:iCs/>
        </w:rPr>
      </w:pPr>
      <w:r w:rsidRPr="005D5528">
        <w:rPr>
          <w:rFonts w:ascii="Arial" w:hAnsi="Arial" w:cs="Arial"/>
          <w:i/>
          <w:iCs/>
        </w:rPr>
        <w:t>Για την «</w:t>
      </w:r>
      <w:r w:rsidRPr="005D5528">
        <w:rPr>
          <w:rFonts w:ascii="Arial" w:hAnsi="Arial" w:cs="Arial"/>
          <w:b/>
          <w:bCs/>
          <w:i/>
          <w:iCs/>
        </w:rPr>
        <w:t>Οικολογική Δυτική Ελλάδα</w:t>
      </w:r>
      <w:r w:rsidRPr="005D5528">
        <w:rPr>
          <w:rFonts w:ascii="Arial" w:hAnsi="Arial" w:cs="Arial"/>
          <w:i/>
          <w:iCs/>
        </w:rPr>
        <w:t>»</w:t>
      </w:r>
    </w:p>
    <w:p w14:paraId="3D015364" w14:textId="5C2BB316" w:rsidR="005D5528" w:rsidRDefault="005D5528">
      <w:pPr>
        <w:spacing w:after="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Ο Επικεφαλής</w:t>
      </w:r>
    </w:p>
    <w:p w14:paraId="13824629" w14:textId="54DDD71E" w:rsidR="005D5528" w:rsidRPr="005D5528" w:rsidRDefault="005D5528">
      <w:pPr>
        <w:spacing w:after="0" w:line="360" w:lineRule="auto"/>
        <w:rPr>
          <w:rFonts w:ascii="Arial" w:hAnsi="Arial" w:cs="Arial"/>
          <w:b/>
          <w:bCs/>
          <w:i/>
          <w:iCs/>
        </w:rPr>
      </w:pPr>
      <w:r w:rsidRPr="005D5528">
        <w:rPr>
          <w:rFonts w:ascii="Arial" w:hAnsi="Arial" w:cs="Arial"/>
          <w:b/>
          <w:bCs/>
          <w:i/>
          <w:iCs/>
        </w:rPr>
        <w:t>Κωνσταντίνος Παπακωνσταντίνου</w:t>
      </w:r>
    </w:p>
    <w:p w14:paraId="67F771A8" w14:textId="6866273B" w:rsidR="005D5528" w:rsidRDefault="005D5528" w:rsidP="00300E86">
      <w:pPr>
        <w:spacing w:after="0" w:line="360" w:lineRule="auto"/>
        <w:rPr>
          <w:rFonts w:ascii="Arial" w:hAnsi="Arial" w:cs="Arial"/>
          <w:b/>
          <w:bCs/>
          <w:u w:val="single"/>
        </w:rPr>
      </w:pPr>
    </w:p>
    <w:p w14:paraId="31FC027D" w14:textId="2BF83926" w:rsidR="00B41F48" w:rsidRDefault="00B41F48" w:rsidP="00300E86">
      <w:pPr>
        <w:spacing w:after="0" w:line="360" w:lineRule="auto"/>
        <w:rPr>
          <w:rFonts w:ascii="Arial" w:hAnsi="Arial" w:cs="Arial"/>
          <w:b/>
          <w:bCs/>
          <w:u w:val="single"/>
        </w:rPr>
      </w:pPr>
    </w:p>
    <w:p w14:paraId="6CB52212" w14:textId="721DEBA4" w:rsidR="00B41F48" w:rsidRDefault="00B41F48" w:rsidP="00300E86">
      <w:pPr>
        <w:spacing w:after="0" w:line="360" w:lineRule="auto"/>
        <w:rPr>
          <w:rFonts w:ascii="Arial" w:hAnsi="Arial" w:cs="Arial"/>
          <w:b/>
          <w:bCs/>
          <w:u w:val="single"/>
        </w:rPr>
      </w:pPr>
    </w:p>
    <w:p w14:paraId="46D812BE" w14:textId="7799F275" w:rsidR="00B1686A" w:rsidRPr="00300E86" w:rsidRDefault="00B1686A" w:rsidP="00300E86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B1686A">
        <w:rPr>
          <w:rFonts w:ascii="Arial" w:hAnsi="Arial" w:cs="Arial"/>
          <w:b/>
          <w:bCs/>
          <w:u w:val="single"/>
        </w:rPr>
        <w:t>ΚΟΙΝΟΠΟΙΗΣΗ</w:t>
      </w:r>
    </w:p>
    <w:p w14:paraId="301E7A60" w14:textId="00EECE34" w:rsidR="00D87AD5" w:rsidRDefault="002E7F07" w:rsidP="00CE2ABF">
      <w:pPr>
        <w:spacing w:after="0" w:line="360" w:lineRule="auto"/>
        <w:rPr>
          <w:rFonts w:ascii="Arial" w:hAnsi="Arial" w:cs="Arial"/>
        </w:rPr>
      </w:pPr>
      <w:r w:rsidRPr="002E7F07">
        <w:rPr>
          <w:rFonts w:ascii="Arial" w:hAnsi="Arial" w:cs="Arial"/>
          <w:b/>
          <w:bCs/>
        </w:rPr>
        <w:t>1.</w:t>
      </w:r>
      <w:r>
        <w:rPr>
          <w:rFonts w:ascii="Arial" w:hAnsi="Arial" w:cs="Arial"/>
        </w:rPr>
        <w:t xml:space="preserve"> </w:t>
      </w:r>
      <w:r w:rsidR="00D87AD5" w:rsidRPr="00DC1440">
        <w:rPr>
          <w:rFonts w:ascii="Arial" w:hAnsi="Arial" w:cs="Arial"/>
          <w:u w:val="single"/>
        </w:rPr>
        <w:t xml:space="preserve">Εισαγγελία </w:t>
      </w:r>
      <w:r w:rsidR="00DC1440" w:rsidRPr="00DC1440">
        <w:rPr>
          <w:rFonts w:ascii="Arial" w:hAnsi="Arial" w:cs="Arial"/>
          <w:u w:val="single"/>
        </w:rPr>
        <w:t xml:space="preserve">Πρωτοδικών </w:t>
      </w:r>
      <w:proofErr w:type="spellStart"/>
      <w:r w:rsidR="00DC1440" w:rsidRPr="00DC1440">
        <w:rPr>
          <w:rFonts w:ascii="Arial" w:hAnsi="Arial" w:cs="Arial"/>
          <w:u w:val="single"/>
        </w:rPr>
        <w:t>Γυθείου</w:t>
      </w:r>
      <w:proofErr w:type="spellEnd"/>
    </w:p>
    <w:p w14:paraId="64694082" w14:textId="1123477A" w:rsidR="00DC1440" w:rsidRDefault="00DC1440" w:rsidP="00CE2AB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DC1440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χιλ</w:t>
      </w:r>
      <w:proofErr w:type="spellEnd"/>
      <w:r>
        <w:rPr>
          <w:rFonts w:ascii="Arial" w:hAnsi="Arial" w:cs="Arial"/>
        </w:rPr>
        <w:t xml:space="preserve"> Επαρχιακής οδού </w:t>
      </w:r>
      <w:proofErr w:type="spellStart"/>
      <w:r>
        <w:rPr>
          <w:rFonts w:ascii="Arial" w:hAnsi="Arial" w:cs="Arial"/>
        </w:rPr>
        <w:t>Γυθείου</w:t>
      </w:r>
      <w:proofErr w:type="spellEnd"/>
      <w:r>
        <w:rPr>
          <w:rFonts w:ascii="Arial" w:hAnsi="Arial" w:cs="Arial"/>
        </w:rPr>
        <w:t xml:space="preserve"> – Σκάλας, </w:t>
      </w:r>
      <w:proofErr w:type="spellStart"/>
      <w:r>
        <w:rPr>
          <w:rFonts w:ascii="Arial" w:hAnsi="Arial" w:cs="Arial"/>
        </w:rPr>
        <w:t>Γύθειο</w:t>
      </w:r>
      <w:proofErr w:type="spellEnd"/>
      <w:r>
        <w:rPr>
          <w:rFonts w:ascii="Arial" w:hAnsi="Arial" w:cs="Arial"/>
        </w:rPr>
        <w:t>, 23200, Λακωνία</w:t>
      </w:r>
    </w:p>
    <w:p w14:paraId="5DC0778D" w14:textId="1C895AC8" w:rsidR="002E7F07" w:rsidRDefault="00D87AD5" w:rsidP="00CE2ABF">
      <w:pPr>
        <w:spacing w:after="0" w:line="360" w:lineRule="auto"/>
        <w:rPr>
          <w:rFonts w:ascii="Arial" w:hAnsi="Arial" w:cs="Arial"/>
        </w:rPr>
      </w:pPr>
      <w:r w:rsidRPr="00D87AD5"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u w:val="single"/>
        </w:rPr>
        <w:t xml:space="preserve"> </w:t>
      </w:r>
      <w:r w:rsidR="002E7F07" w:rsidRPr="003C3588">
        <w:rPr>
          <w:rFonts w:ascii="Arial" w:hAnsi="Arial" w:cs="Arial"/>
          <w:u w:val="single"/>
        </w:rPr>
        <w:t>ΥΠΕΝ – Υπουργός Περιβάλλοντος &amp; Ενέργειας</w:t>
      </w:r>
    </w:p>
    <w:p w14:paraId="76588A3A" w14:textId="4CFE5EA7" w:rsidR="002E7F07" w:rsidRDefault="002E7F07" w:rsidP="00CE2ABF">
      <w:pPr>
        <w:spacing w:after="0" w:line="360" w:lineRule="auto"/>
        <w:rPr>
          <w:rFonts w:ascii="Arial" w:hAnsi="Arial" w:cs="Arial"/>
        </w:rPr>
      </w:pPr>
      <w:r w:rsidRPr="00E92B7D">
        <w:rPr>
          <w:rFonts w:ascii="Arial" w:hAnsi="Arial" w:cs="Arial"/>
        </w:rPr>
        <w:t>Μεσογείων 119, 101 92 Αθήνα</w:t>
      </w:r>
    </w:p>
    <w:p w14:paraId="72998043" w14:textId="46219BFA" w:rsidR="00B1686A" w:rsidRPr="00CE2ABF" w:rsidRDefault="00D87AD5" w:rsidP="00CE2AB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B1686A" w:rsidRPr="002E7F07">
        <w:rPr>
          <w:rFonts w:ascii="Arial" w:hAnsi="Arial" w:cs="Arial"/>
          <w:b/>
          <w:bCs/>
        </w:rPr>
        <w:t>.</w:t>
      </w:r>
      <w:r w:rsidR="00B1686A" w:rsidRPr="00CE2ABF">
        <w:rPr>
          <w:rFonts w:ascii="Arial" w:hAnsi="Arial" w:cs="Arial"/>
        </w:rPr>
        <w:t xml:space="preserve"> </w:t>
      </w:r>
      <w:r w:rsidR="00CE2ABF" w:rsidRPr="003C3588">
        <w:rPr>
          <w:rFonts w:ascii="Arial" w:hAnsi="Arial" w:cs="Arial"/>
          <w:u w:val="single"/>
        </w:rPr>
        <w:t xml:space="preserve">ΥΠΕΝ - </w:t>
      </w:r>
      <w:r w:rsidR="00B1686A" w:rsidRPr="003C3588">
        <w:rPr>
          <w:rFonts w:ascii="Arial" w:hAnsi="Arial" w:cs="Arial"/>
          <w:u w:val="single"/>
        </w:rPr>
        <w:t xml:space="preserve">Γενική Γραμματεία </w:t>
      </w:r>
      <w:r w:rsidR="00300E86" w:rsidRPr="003C3588">
        <w:rPr>
          <w:rFonts w:ascii="Arial" w:hAnsi="Arial" w:cs="Arial"/>
          <w:u w:val="single"/>
        </w:rPr>
        <w:t>Φυσικού Περιβάλλοντος και Υδάτων</w:t>
      </w:r>
    </w:p>
    <w:p w14:paraId="4A35C703" w14:textId="1179D303" w:rsidR="00B1686A" w:rsidRPr="00CE2ABF" w:rsidRDefault="00B1686A" w:rsidP="00CE2ABF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CE2ABF">
        <w:rPr>
          <w:rFonts w:ascii="Arial" w:hAnsi="Arial" w:cs="Arial"/>
        </w:rPr>
        <w:t>Μεσογείων</w:t>
      </w:r>
      <w:r w:rsidR="00300E86" w:rsidRPr="00CE2ABF">
        <w:rPr>
          <w:rFonts w:ascii="Arial" w:hAnsi="Arial" w:cs="Arial"/>
        </w:rPr>
        <w:t xml:space="preserve"> </w:t>
      </w:r>
      <w:r w:rsidR="00300E86" w:rsidRPr="00CE2ABF">
        <w:rPr>
          <w:rFonts w:ascii="Arial" w:hAnsi="Arial" w:cs="Arial"/>
          <w:shd w:val="clear" w:color="auto" w:fill="FFFFFF"/>
        </w:rPr>
        <w:t>119, 115 26 Αθήνα</w:t>
      </w:r>
    </w:p>
    <w:p w14:paraId="5BA6F5AB" w14:textId="7BA4D076" w:rsidR="002E7F07" w:rsidRDefault="00D87AD5" w:rsidP="002E7F07">
      <w:pPr>
        <w:shd w:val="clear" w:color="auto" w:fill="FFFFFF"/>
        <w:spacing w:after="0" w:line="360" w:lineRule="auto"/>
        <w:ind w:left="2160" w:hanging="2160"/>
        <w:rPr>
          <w:rFonts w:ascii="Arial" w:hAnsi="Arial" w:cs="Arial"/>
          <w:u w:val="single"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4</w:t>
      </w:r>
      <w:r w:rsidR="00CE2ABF" w:rsidRPr="00CE2ABF">
        <w:rPr>
          <w:rFonts w:ascii="Arial" w:hAnsi="Arial" w:cs="Arial"/>
          <w:b/>
          <w:bCs/>
          <w:shd w:val="clear" w:color="auto" w:fill="FFFFFF"/>
        </w:rPr>
        <w:t>.</w:t>
      </w:r>
      <w:r w:rsidR="00CE2ABF" w:rsidRPr="00CE2ABF">
        <w:rPr>
          <w:rFonts w:ascii="Arial" w:hAnsi="Arial" w:cs="Arial"/>
          <w:shd w:val="clear" w:color="auto" w:fill="FFFFFF"/>
        </w:rPr>
        <w:t xml:space="preserve"> </w:t>
      </w:r>
      <w:r w:rsidR="002E7F07" w:rsidRPr="003C3588">
        <w:rPr>
          <w:rFonts w:ascii="Arial" w:eastAsia="Times New Roman" w:hAnsi="Arial" w:cs="Arial"/>
          <w:color w:val="222222"/>
          <w:u w:val="single"/>
        </w:rPr>
        <w:t xml:space="preserve">ΣΥΓΑΠΕΖ – </w:t>
      </w:r>
      <w:r w:rsidR="002E7F07" w:rsidRPr="003C3588">
        <w:rPr>
          <w:rFonts w:ascii="Arial" w:hAnsi="Arial" w:cs="Arial"/>
          <w:u w:val="single"/>
          <w:shd w:val="clear" w:color="auto" w:fill="FFFFFF"/>
        </w:rPr>
        <w:t>Συντονιστικό Γραφείο Αντιμετώπισης Περιβαλλοντικών Ζημιών</w:t>
      </w:r>
    </w:p>
    <w:p w14:paraId="7CDE497B" w14:textId="76B5F562" w:rsidR="00DC1440" w:rsidRDefault="00DC1440" w:rsidP="002E7F07">
      <w:pPr>
        <w:shd w:val="clear" w:color="auto" w:fill="FFFFFF"/>
        <w:spacing w:after="0" w:line="360" w:lineRule="auto"/>
        <w:ind w:left="2160" w:hanging="2160"/>
        <w:rPr>
          <w:rFonts w:ascii="Arial" w:hAnsi="Arial" w:cs="Arial"/>
          <w:u w:val="single"/>
          <w:shd w:val="clear" w:color="auto" w:fill="FFFFFF"/>
        </w:rPr>
      </w:pPr>
      <w:r w:rsidRPr="00E92B7D">
        <w:rPr>
          <w:rFonts w:ascii="Arial" w:hAnsi="Arial" w:cs="Arial"/>
        </w:rPr>
        <w:t>Μεσογείων 119, 101 92 Αθήνα</w:t>
      </w:r>
    </w:p>
    <w:p w14:paraId="2FF03DCA" w14:textId="7135DA07" w:rsidR="00D87AD5" w:rsidRPr="002C3068" w:rsidRDefault="00D87AD5" w:rsidP="002E7F07">
      <w:pPr>
        <w:shd w:val="clear" w:color="auto" w:fill="FFFFFF"/>
        <w:spacing w:after="0" w:line="360" w:lineRule="auto"/>
        <w:ind w:left="2160" w:hanging="216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5.</w:t>
      </w:r>
      <w:r>
        <w:rPr>
          <w:rFonts w:ascii="Arial" w:hAnsi="Arial" w:cs="Arial"/>
          <w:shd w:val="clear" w:color="auto" w:fill="FFFFFF"/>
        </w:rPr>
        <w:t xml:space="preserve"> </w:t>
      </w:r>
      <w:r w:rsidRPr="002C3068">
        <w:rPr>
          <w:rFonts w:ascii="Arial" w:hAnsi="Arial" w:cs="Arial"/>
          <w:u w:val="single"/>
          <w:shd w:val="clear" w:color="auto" w:fill="FFFFFF"/>
        </w:rPr>
        <w:t xml:space="preserve">ΟΦΥΠΕΚΑ </w:t>
      </w:r>
      <w:r w:rsidR="002C3068" w:rsidRPr="002C3068">
        <w:rPr>
          <w:rFonts w:ascii="Arial" w:hAnsi="Arial" w:cs="Arial"/>
          <w:u w:val="single"/>
          <w:shd w:val="clear" w:color="auto" w:fill="FFFFFF"/>
        </w:rPr>
        <w:t>–</w:t>
      </w:r>
      <w:r w:rsidRPr="002C3068">
        <w:rPr>
          <w:rFonts w:ascii="Arial" w:hAnsi="Arial" w:cs="Arial"/>
          <w:u w:val="single"/>
          <w:shd w:val="clear" w:color="auto" w:fill="FFFFFF"/>
        </w:rPr>
        <w:t xml:space="preserve"> </w:t>
      </w:r>
      <w:r w:rsidR="002C3068" w:rsidRPr="002C3068">
        <w:rPr>
          <w:rFonts w:ascii="Arial" w:hAnsi="Arial" w:cs="Arial"/>
          <w:u w:val="single"/>
          <w:shd w:val="clear" w:color="auto" w:fill="FFFFFF"/>
        </w:rPr>
        <w:t>Οργανισμός Φυσικού Περιβάλλοντος και Κλιματικής Αλλαγής</w:t>
      </w:r>
    </w:p>
    <w:p w14:paraId="2F2B8168" w14:textId="274F5132" w:rsidR="002E7F07" w:rsidRPr="002C3068" w:rsidRDefault="002C3068" w:rsidP="002C3068">
      <w:pPr>
        <w:shd w:val="clear" w:color="auto" w:fill="FFFFFF"/>
        <w:spacing w:after="0" w:line="360" w:lineRule="auto"/>
        <w:ind w:left="2160" w:hanging="2160"/>
        <w:rPr>
          <w:rFonts w:ascii="Arial" w:hAnsi="Arial" w:cs="Arial"/>
          <w:color w:val="222222"/>
          <w:shd w:val="clear" w:color="auto" w:fill="FFFFFF"/>
        </w:rPr>
      </w:pPr>
      <w:r w:rsidRPr="002C3068">
        <w:rPr>
          <w:rFonts w:ascii="Arial" w:hAnsi="Arial" w:cs="Arial"/>
          <w:color w:val="222222"/>
          <w:shd w:val="clear" w:color="auto" w:fill="FFFFFF"/>
        </w:rPr>
        <w:t>Έπαυλη Καζούλη, Λεωφ. Κηφισίας 241, 145 61 Κηφισιά</w:t>
      </w:r>
    </w:p>
    <w:p w14:paraId="051E490F" w14:textId="6F2FE478" w:rsidR="00B1686A" w:rsidRPr="00CE2ABF" w:rsidRDefault="002C3068" w:rsidP="00CE2AB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="00B1686A" w:rsidRPr="00CE2ABF">
        <w:rPr>
          <w:rFonts w:ascii="Arial" w:hAnsi="Arial" w:cs="Arial"/>
          <w:b/>
          <w:bCs/>
        </w:rPr>
        <w:t>.</w:t>
      </w:r>
      <w:r w:rsidR="00B1686A" w:rsidRPr="00CE2ABF">
        <w:rPr>
          <w:rFonts w:ascii="Arial" w:hAnsi="Arial" w:cs="Arial"/>
        </w:rPr>
        <w:t xml:space="preserve"> </w:t>
      </w:r>
      <w:r w:rsidR="00B1686A" w:rsidRPr="00CE2ABF">
        <w:rPr>
          <w:rFonts w:ascii="Arial" w:hAnsi="Arial" w:cs="Arial"/>
          <w:u w:val="single"/>
        </w:rPr>
        <w:t>Συνήγορος του Πολίτη</w:t>
      </w:r>
    </w:p>
    <w:p w14:paraId="2B4938A1" w14:textId="799BCF26" w:rsidR="00300E86" w:rsidRPr="00CE2ABF" w:rsidRDefault="00E54A75" w:rsidP="00CE2ABF">
      <w:pPr>
        <w:spacing w:after="0" w:line="360" w:lineRule="auto"/>
        <w:rPr>
          <w:rFonts w:ascii="Arial" w:hAnsi="Arial" w:cs="Arial"/>
        </w:rPr>
      </w:pPr>
      <w:hyperlink r:id="rId11" w:tgtFrame="_blank" w:history="1">
        <w:r w:rsidR="00300E86" w:rsidRPr="00CE2ABF">
          <w:rPr>
            <w:rStyle w:val="-"/>
            <w:rFonts w:ascii="Arial" w:hAnsi="Arial" w:cs="Arial"/>
            <w:color w:val="auto"/>
            <w:u w:val="none"/>
          </w:rPr>
          <w:t>Χαλκοκονδύλη 17</w:t>
        </w:r>
      </w:hyperlink>
      <w:r w:rsidR="00300E86" w:rsidRPr="00CE2ABF">
        <w:rPr>
          <w:rFonts w:ascii="Arial" w:hAnsi="Arial" w:cs="Arial"/>
        </w:rPr>
        <w:t xml:space="preserve">, </w:t>
      </w:r>
      <w:hyperlink r:id="rId12" w:tgtFrame="_blank" w:history="1">
        <w:r w:rsidR="00300E86" w:rsidRPr="00CE2ABF">
          <w:rPr>
            <w:rStyle w:val="-"/>
            <w:rFonts w:ascii="Arial" w:hAnsi="Arial" w:cs="Arial"/>
            <w:color w:val="auto"/>
            <w:u w:val="none"/>
          </w:rPr>
          <w:t>10432 Αθήνα</w:t>
        </w:r>
      </w:hyperlink>
    </w:p>
    <w:p w14:paraId="015EFDE5" w14:textId="23A5D6FE" w:rsidR="00CE2ABF" w:rsidRDefault="002C3068" w:rsidP="00CE2ABF">
      <w:pPr>
        <w:spacing w:after="0" w:line="360" w:lineRule="auto"/>
        <w:rPr>
          <w:rFonts w:ascii="Arial" w:eastAsia="Times New Roman" w:hAnsi="Arial" w:cs="Arial"/>
          <w:color w:val="26282A"/>
          <w:u w:val="single"/>
          <w:lang w:eastAsia="el-GR"/>
        </w:rPr>
      </w:pPr>
      <w:r>
        <w:rPr>
          <w:rFonts w:ascii="Arial" w:hAnsi="Arial" w:cs="Arial"/>
          <w:b/>
          <w:bCs/>
        </w:rPr>
        <w:t>7</w:t>
      </w:r>
      <w:r w:rsidR="00B1686A" w:rsidRPr="00CE2ABF">
        <w:rPr>
          <w:rFonts w:ascii="Arial" w:hAnsi="Arial" w:cs="Arial"/>
          <w:b/>
          <w:bCs/>
        </w:rPr>
        <w:t>.</w:t>
      </w:r>
      <w:r w:rsidR="00B1686A" w:rsidRPr="00CE2ABF">
        <w:rPr>
          <w:rFonts w:ascii="Arial" w:hAnsi="Arial" w:cs="Arial"/>
        </w:rPr>
        <w:t xml:space="preserve"> </w:t>
      </w:r>
      <w:r w:rsidR="00CE2ABF" w:rsidRPr="00CE2ABF">
        <w:rPr>
          <w:rFonts w:ascii="Arial" w:eastAsia="Times New Roman" w:hAnsi="Arial" w:cs="Arial"/>
          <w:color w:val="26282A"/>
          <w:u w:val="single"/>
          <w:lang w:eastAsia="el-GR"/>
        </w:rPr>
        <w:t>Δ/</w:t>
      </w:r>
      <w:proofErr w:type="spellStart"/>
      <w:r w:rsidR="00CE2ABF" w:rsidRPr="00CE2ABF">
        <w:rPr>
          <w:rFonts w:ascii="Arial" w:eastAsia="Times New Roman" w:hAnsi="Arial" w:cs="Arial"/>
          <w:color w:val="26282A"/>
          <w:u w:val="single"/>
          <w:lang w:eastAsia="el-GR"/>
        </w:rPr>
        <w:t>νση</w:t>
      </w:r>
      <w:proofErr w:type="spellEnd"/>
      <w:r w:rsidR="00CE2ABF" w:rsidRPr="00CE2ABF">
        <w:rPr>
          <w:rFonts w:ascii="Arial" w:eastAsia="Times New Roman" w:hAnsi="Arial" w:cs="Arial"/>
          <w:color w:val="26282A"/>
          <w:u w:val="single"/>
          <w:lang w:eastAsia="el-GR"/>
        </w:rPr>
        <w:t xml:space="preserve"> Δασών </w:t>
      </w:r>
      <w:r w:rsidR="003C3588">
        <w:rPr>
          <w:rFonts w:ascii="Arial" w:eastAsia="Times New Roman" w:hAnsi="Arial" w:cs="Arial"/>
          <w:color w:val="26282A"/>
          <w:u w:val="single"/>
          <w:lang w:eastAsia="el-GR"/>
        </w:rPr>
        <w:t>Λακωνίας</w:t>
      </w:r>
    </w:p>
    <w:p w14:paraId="2C3598D4" w14:textId="11F9CDB0" w:rsidR="0011660E" w:rsidRPr="0011660E" w:rsidRDefault="0011660E" w:rsidP="00CE2ABF">
      <w:pPr>
        <w:spacing w:after="0" w:line="360" w:lineRule="auto"/>
        <w:rPr>
          <w:rFonts w:ascii="Arial" w:hAnsi="Arial" w:cs="Arial"/>
        </w:rPr>
      </w:pPr>
      <w:proofErr w:type="spellStart"/>
      <w:r w:rsidRPr="0011660E">
        <w:rPr>
          <w:rFonts w:ascii="Arial" w:eastAsia="Times New Roman" w:hAnsi="Arial" w:cs="Arial"/>
          <w:color w:val="26282A"/>
          <w:lang w:eastAsia="el-GR"/>
        </w:rPr>
        <w:t>Ορθίας</w:t>
      </w:r>
      <w:proofErr w:type="spellEnd"/>
      <w:r w:rsidRPr="0011660E">
        <w:rPr>
          <w:rFonts w:ascii="Arial" w:eastAsia="Times New Roman" w:hAnsi="Arial" w:cs="Arial"/>
          <w:color w:val="26282A"/>
          <w:lang w:eastAsia="el-GR"/>
        </w:rPr>
        <w:t xml:space="preserve"> Αρτέμιδος 135, 23100 Σπάρτη</w:t>
      </w:r>
    </w:p>
    <w:p w14:paraId="681194DC" w14:textId="3A678212" w:rsidR="005D5528" w:rsidRDefault="002C3068" w:rsidP="003C358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82A"/>
          <w:u w:val="single"/>
          <w:lang w:eastAsia="el-GR"/>
        </w:rPr>
      </w:pPr>
      <w:r>
        <w:rPr>
          <w:rFonts w:ascii="Arial" w:eastAsia="Times New Roman" w:hAnsi="Arial" w:cs="Arial"/>
          <w:b/>
          <w:bCs/>
          <w:color w:val="26282A"/>
          <w:lang w:eastAsia="el-GR"/>
        </w:rPr>
        <w:t>8</w:t>
      </w:r>
      <w:r w:rsidR="00CE2ABF" w:rsidRPr="003C3588">
        <w:rPr>
          <w:rFonts w:ascii="Arial" w:eastAsia="Times New Roman" w:hAnsi="Arial" w:cs="Arial"/>
          <w:b/>
          <w:bCs/>
          <w:color w:val="26282A"/>
          <w:lang w:eastAsia="el-GR"/>
        </w:rPr>
        <w:t>.</w:t>
      </w:r>
      <w:r w:rsidR="00CE2ABF" w:rsidRPr="003C3588">
        <w:rPr>
          <w:rFonts w:ascii="Arial" w:eastAsia="Times New Roman" w:hAnsi="Arial" w:cs="Arial"/>
          <w:color w:val="26282A"/>
          <w:lang w:eastAsia="el-GR"/>
        </w:rPr>
        <w:t xml:space="preserve"> </w:t>
      </w:r>
      <w:r w:rsidR="00CE2ABF" w:rsidRPr="003C3588">
        <w:rPr>
          <w:rFonts w:ascii="Arial" w:eastAsia="Times New Roman" w:hAnsi="Arial" w:cs="Arial"/>
          <w:color w:val="26282A"/>
          <w:u w:val="single"/>
          <w:lang w:eastAsia="el-GR"/>
        </w:rPr>
        <w:t xml:space="preserve">Δασαρχείο </w:t>
      </w:r>
      <w:r w:rsidR="00DC1440">
        <w:rPr>
          <w:rFonts w:ascii="Arial" w:eastAsia="Times New Roman" w:hAnsi="Arial" w:cs="Arial"/>
          <w:color w:val="26282A"/>
          <w:u w:val="single"/>
          <w:lang w:eastAsia="el-GR"/>
        </w:rPr>
        <w:t>Μολάων</w:t>
      </w:r>
    </w:p>
    <w:p w14:paraId="2FF5BB71" w14:textId="400B4056" w:rsidR="00DC1440" w:rsidRPr="00DC1440" w:rsidRDefault="00DC1440" w:rsidP="003C358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82A"/>
          <w:lang w:eastAsia="el-GR"/>
        </w:rPr>
      </w:pPr>
      <w:r w:rsidRPr="00DC1440">
        <w:rPr>
          <w:rFonts w:ascii="Arial" w:eastAsia="Times New Roman" w:hAnsi="Arial" w:cs="Arial"/>
          <w:color w:val="26282A"/>
          <w:lang w:eastAsia="el-GR"/>
        </w:rPr>
        <w:lastRenderedPageBreak/>
        <w:t>Μολάοι, 23052, Λακωνία</w:t>
      </w:r>
    </w:p>
    <w:p w14:paraId="49429C87" w14:textId="3DDCBF85" w:rsidR="003C3588" w:rsidRDefault="002C3068" w:rsidP="003C358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82A"/>
          <w:u w:val="single"/>
          <w:lang w:eastAsia="el-GR"/>
        </w:rPr>
      </w:pPr>
      <w:r>
        <w:rPr>
          <w:rFonts w:ascii="Arial" w:eastAsia="Times New Roman" w:hAnsi="Arial" w:cs="Arial"/>
          <w:b/>
          <w:bCs/>
          <w:color w:val="26282A"/>
          <w:lang w:eastAsia="el-GR"/>
        </w:rPr>
        <w:t>9</w:t>
      </w:r>
      <w:r w:rsidR="003C3588" w:rsidRPr="003C3588">
        <w:rPr>
          <w:rFonts w:ascii="Arial" w:eastAsia="Times New Roman" w:hAnsi="Arial" w:cs="Arial"/>
          <w:b/>
          <w:bCs/>
          <w:color w:val="26282A"/>
          <w:lang w:eastAsia="el-GR"/>
        </w:rPr>
        <w:t>.</w:t>
      </w:r>
      <w:r w:rsidR="003C3588" w:rsidRPr="003C3588">
        <w:rPr>
          <w:rFonts w:ascii="Arial" w:eastAsia="Times New Roman" w:hAnsi="Arial" w:cs="Arial"/>
          <w:color w:val="26282A"/>
          <w:lang w:eastAsia="el-GR"/>
        </w:rPr>
        <w:t xml:space="preserve"> </w:t>
      </w:r>
      <w:r w:rsidR="003C3588" w:rsidRPr="003C3588">
        <w:rPr>
          <w:rFonts w:ascii="Arial" w:eastAsia="Times New Roman" w:hAnsi="Arial" w:cs="Arial"/>
          <w:color w:val="26282A"/>
          <w:u w:val="single"/>
          <w:lang w:eastAsia="el-GR"/>
        </w:rPr>
        <w:t>Περιφέρεια Πελοπονήσου/Δ-νση Περιβάλλοντος και Χωρικού Σχεδιασμού</w:t>
      </w:r>
    </w:p>
    <w:p w14:paraId="58AC399E" w14:textId="75F22A60" w:rsidR="00DC1440" w:rsidRPr="003C3588" w:rsidRDefault="00DC1440" w:rsidP="003C358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82A"/>
          <w:lang w:eastAsia="el-GR"/>
        </w:rPr>
      </w:pPr>
      <w:proofErr w:type="spellStart"/>
      <w:r>
        <w:rPr>
          <w:rFonts w:ascii="Arial" w:eastAsia="Times New Roman" w:hAnsi="Arial" w:cs="Arial"/>
          <w:color w:val="26282A"/>
          <w:lang w:eastAsia="el-GR"/>
        </w:rPr>
        <w:t>Πλ.Κολοκοτρώνη</w:t>
      </w:r>
      <w:proofErr w:type="spellEnd"/>
      <w:r>
        <w:rPr>
          <w:rFonts w:ascii="Arial" w:eastAsia="Times New Roman" w:hAnsi="Arial" w:cs="Arial"/>
          <w:color w:val="26282A"/>
          <w:lang w:eastAsia="el-GR"/>
        </w:rPr>
        <w:t xml:space="preserve"> 20, 22132 Τρίπολη</w:t>
      </w:r>
    </w:p>
    <w:p w14:paraId="1B7BBD5D" w14:textId="32436B4F" w:rsidR="003C3588" w:rsidRDefault="002C3068" w:rsidP="003C358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82A"/>
          <w:lang w:eastAsia="el-GR"/>
        </w:rPr>
      </w:pPr>
      <w:r>
        <w:rPr>
          <w:rFonts w:ascii="Arial" w:eastAsia="Times New Roman" w:hAnsi="Arial" w:cs="Arial"/>
          <w:b/>
          <w:bCs/>
          <w:color w:val="26282A"/>
          <w:lang w:eastAsia="el-GR"/>
        </w:rPr>
        <w:t>10</w:t>
      </w:r>
      <w:r w:rsidR="003C3588" w:rsidRPr="003C3588">
        <w:rPr>
          <w:rFonts w:ascii="Arial" w:eastAsia="Times New Roman" w:hAnsi="Arial" w:cs="Arial"/>
          <w:b/>
          <w:bCs/>
          <w:color w:val="26282A"/>
          <w:lang w:eastAsia="el-GR"/>
        </w:rPr>
        <w:t>.</w:t>
      </w:r>
      <w:r w:rsidR="003C3588" w:rsidRPr="003C3588">
        <w:rPr>
          <w:rFonts w:ascii="Arial" w:eastAsia="Times New Roman" w:hAnsi="Arial" w:cs="Arial"/>
          <w:color w:val="26282A"/>
          <w:lang w:eastAsia="el-GR"/>
        </w:rPr>
        <w:t xml:space="preserve"> </w:t>
      </w:r>
      <w:r w:rsidR="003C3588" w:rsidRPr="0011660E">
        <w:rPr>
          <w:rFonts w:ascii="Arial" w:eastAsia="Times New Roman" w:hAnsi="Arial" w:cs="Arial"/>
          <w:color w:val="26282A"/>
          <w:u w:val="single"/>
          <w:lang w:eastAsia="el-GR"/>
        </w:rPr>
        <w:t xml:space="preserve">Λιμεναρχείο </w:t>
      </w:r>
      <w:r w:rsidR="00DC1440" w:rsidRPr="0011660E">
        <w:rPr>
          <w:rFonts w:ascii="Arial" w:eastAsia="Times New Roman" w:hAnsi="Arial" w:cs="Arial"/>
          <w:color w:val="26282A"/>
          <w:u w:val="single"/>
          <w:lang w:eastAsia="el-GR"/>
        </w:rPr>
        <w:t>Νεάπολης</w:t>
      </w:r>
    </w:p>
    <w:p w14:paraId="5F789408" w14:textId="178DBC7A" w:rsidR="00DC1440" w:rsidRDefault="00DC1440" w:rsidP="003C358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82A"/>
          <w:lang w:eastAsia="el-GR"/>
        </w:rPr>
      </w:pPr>
      <w:r>
        <w:rPr>
          <w:rFonts w:ascii="Arial" w:eastAsia="Times New Roman" w:hAnsi="Arial" w:cs="Arial"/>
          <w:color w:val="26282A"/>
          <w:lang w:eastAsia="el-GR"/>
        </w:rPr>
        <w:t xml:space="preserve">Ακτή </w:t>
      </w:r>
      <w:proofErr w:type="spellStart"/>
      <w:r>
        <w:rPr>
          <w:rFonts w:ascii="Arial" w:eastAsia="Times New Roman" w:hAnsi="Arial" w:cs="Arial"/>
          <w:color w:val="26282A"/>
          <w:lang w:eastAsia="el-GR"/>
        </w:rPr>
        <w:t>Βοίών</w:t>
      </w:r>
      <w:proofErr w:type="spellEnd"/>
      <w:r>
        <w:rPr>
          <w:rFonts w:ascii="Arial" w:eastAsia="Times New Roman" w:hAnsi="Arial" w:cs="Arial"/>
          <w:color w:val="26282A"/>
          <w:lang w:eastAsia="el-GR"/>
        </w:rPr>
        <w:t xml:space="preserve"> 160, 23053 Νεάπολη Λακωνίας</w:t>
      </w:r>
    </w:p>
    <w:p w14:paraId="6FECF3AA" w14:textId="6A412C65" w:rsidR="00DC1440" w:rsidRDefault="00DC1440" w:rsidP="003C358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82A"/>
          <w:lang w:eastAsia="el-GR"/>
        </w:rPr>
      </w:pPr>
    </w:p>
    <w:p w14:paraId="61510E42" w14:textId="02681063" w:rsidR="00F45F83" w:rsidRDefault="005F4E7B" w:rsidP="005F4E7B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6282A"/>
          <w:lang w:eastAsia="el-GR"/>
        </w:rPr>
      </w:pPr>
      <w:r>
        <w:rPr>
          <w:rFonts w:ascii="Arial" w:eastAsia="Times New Roman" w:hAnsi="Arial" w:cs="Arial"/>
          <w:noProof/>
          <w:color w:val="26282A"/>
          <w:lang w:eastAsia="el-GR"/>
        </w:rPr>
        <w:drawing>
          <wp:inline distT="0" distB="0" distL="0" distR="0" wp14:anchorId="699B93CF" wp14:editId="6E996855">
            <wp:extent cx="4714859" cy="3531593"/>
            <wp:effectExtent l="0" t="0" r="0" b="0"/>
            <wp:docPr id="4" name="Εικόνα 4" descr="Εικόνα που περιέχει νερό, φύση, ουρανός, παραλί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1384" cy="361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95445" w14:textId="326EBF7F" w:rsidR="005F4E7B" w:rsidRPr="00B67479" w:rsidRDefault="00B67479" w:rsidP="005F4E7B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26282A"/>
          <w:lang w:eastAsia="el-GR"/>
        </w:rPr>
      </w:pPr>
      <w:r w:rsidRPr="00B67479">
        <w:rPr>
          <w:rFonts w:ascii="Arial" w:eastAsia="Times New Roman" w:hAnsi="Arial" w:cs="Arial"/>
          <w:b/>
          <w:bCs/>
          <w:color w:val="26282A"/>
          <w:lang w:eastAsia="el-GR"/>
        </w:rPr>
        <w:t>Εικ.1</w:t>
      </w:r>
    </w:p>
    <w:p w14:paraId="5BE14177" w14:textId="07200BF4" w:rsidR="00C906A8" w:rsidRDefault="00C906A8" w:rsidP="00C906A8">
      <w:pPr>
        <w:spacing w:after="0" w:line="360" w:lineRule="auto"/>
        <w:jc w:val="center"/>
        <w:rPr>
          <w:rFonts w:ascii="Arial" w:hAnsi="Arial" w:cs="Arial"/>
          <w:color w:val="1C1E21"/>
        </w:rPr>
      </w:pPr>
      <w:r>
        <w:rPr>
          <w:rFonts w:ascii="Arial" w:hAnsi="Arial" w:cs="Arial"/>
          <w:noProof/>
          <w:color w:val="1C1E21"/>
        </w:rPr>
        <w:drawing>
          <wp:inline distT="0" distB="0" distL="0" distR="0" wp14:anchorId="34A7441E" wp14:editId="6E41B006">
            <wp:extent cx="4762500" cy="2476500"/>
            <wp:effectExtent l="0" t="0" r="0" b="0"/>
            <wp:docPr id="2" name="Εικόνα 2" descr="Εικόνα που περιέχει φύση, ουρανός, υπαίθριος, παραλί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fe_imag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2C71C" w14:textId="783C6529" w:rsidR="00C906A8" w:rsidRPr="00B67479" w:rsidRDefault="00B67479" w:rsidP="00C906A8">
      <w:pPr>
        <w:spacing w:after="0" w:line="360" w:lineRule="auto"/>
        <w:jc w:val="center"/>
        <w:rPr>
          <w:rFonts w:ascii="Arial" w:hAnsi="Arial" w:cs="Arial"/>
          <w:b/>
          <w:bCs/>
          <w:color w:val="1C1E21"/>
        </w:rPr>
      </w:pPr>
      <w:r w:rsidRPr="00B67479">
        <w:rPr>
          <w:rFonts w:ascii="Arial" w:hAnsi="Arial" w:cs="Arial"/>
          <w:b/>
          <w:bCs/>
          <w:color w:val="1C1E21"/>
        </w:rPr>
        <w:t>Εικ.2</w:t>
      </w:r>
    </w:p>
    <w:p w14:paraId="79DACA84" w14:textId="106F98A3" w:rsidR="00C906A8" w:rsidRDefault="00B67479" w:rsidP="00C906A8">
      <w:pPr>
        <w:spacing w:after="0" w:line="360" w:lineRule="auto"/>
        <w:jc w:val="center"/>
        <w:rPr>
          <w:rFonts w:ascii="Arial" w:hAnsi="Arial" w:cs="Arial"/>
          <w:color w:val="1C1E21"/>
        </w:rPr>
      </w:pPr>
      <w:r>
        <w:rPr>
          <w:rFonts w:ascii="Arial" w:hAnsi="Arial" w:cs="Arial"/>
          <w:noProof/>
          <w:color w:val="1C1E21"/>
        </w:rPr>
        <w:lastRenderedPageBreak/>
        <w:drawing>
          <wp:inline distT="0" distB="0" distL="0" distR="0" wp14:anchorId="243F5B8A" wp14:editId="131EE746">
            <wp:extent cx="5759450" cy="2450465"/>
            <wp:effectExtent l="0" t="0" r="0" b="6985"/>
            <wp:docPr id="6" name="Εικόνα 6" descr="Εικόνα που περιέχει κείμενο, φύση, ακτ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30793728_1785860681594826_1420839785568230521_o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2B288" w14:textId="3C08D31F" w:rsidR="00C906A8" w:rsidRPr="00B67479" w:rsidRDefault="00B67479" w:rsidP="00C906A8">
      <w:pPr>
        <w:spacing w:after="0" w:line="360" w:lineRule="auto"/>
        <w:jc w:val="center"/>
        <w:rPr>
          <w:rFonts w:ascii="Arial" w:hAnsi="Arial" w:cs="Arial"/>
          <w:b/>
          <w:bCs/>
          <w:color w:val="1C1E21"/>
        </w:rPr>
      </w:pPr>
      <w:r w:rsidRPr="00B67479">
        <w:rPr>
          <w:rFonts w:ascii="Arial" w:hAnsi="Arial" w:cs="Arial"/>
          <w:b/>
          <w:bCs/>
          <w:color w:val="1C1E21"/>
        </w:rPr>
        <w:t>Εικ.3</w:t>
      </w:r>
    </w:p>
    <w:p w14:paraId="52E373A4" w14:textId="12565044" w:rsidR="00C906A8" w:rsidRDefault="00B67479" w:rsidP="00C906A8">
      <w:pPr>
        <w:spacing w:after="0" w:line="360" w:lineRule="auto"/>
        <w:jc w:val="center"/>
        <w:rPr>
          <w:rFonts w:ascii="Arial" w:hAnsi="Arial" w:cs="Arial"/>
          <w:color w:val="1C1E21"/>
        </w:rPr>
      </w:pPr>
      <w:r>
        <w:rPr>
          <w:rFonts w:ascii="Arial" w:hAnsi="Arial" w:cs="Arial"/>
          <w:noProof/>
          <w:color w:val="1C1E21"/>
        </w:rPr>
        <w:drawing>
          <wp:inline distT="0" distB="0" distL="0" distR="0" wp14:anchorId="1451EC8A" wp14:editId="2917E2E0">
            <wp:extent cx="5759450" cy="2574290"/>
            <wp:effectExtent l="0" t="0" r="0" b="0"/>
            <wp:docPr id="7" name="Εικόνα 7" descr="Εικόνα που περιέχει κείμενο, ακτ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30741733_1785861428261418_6460867908791804695_o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7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D9937" w14:textId="486F114A" w:rsidR="00B67479" w:rsidRPr="00B67479" w:rsidRDefault="00B67479" w:rsidP="00B67479">
      <w:pPr>
        <w:spacing w:after="0" w:line="360" w:lineRule="auto"/>
        <w:jc w:val="center"/>
        <w:rPr>
          <w:rFonts w:ascii="Arial" w:hAnsi="Arial" w:cs="Arial"/>
          <w:b/>
          <w:bCs/>
          <w:color w:val="1C1E21"/>
        </w:rPr>
      </w:pPr>
      <w:r w:rsidRPr="00B67479">
        <w:rPr>
          <w:rFonts w:ascii="Arial" w:hAnsi="Arial" w:cs="Arial"/>
          <w:b/>
          <w:bCs/>
          <w:color w:val="1C1E21"/>
        </w:rPr>
        <w:t>Εικ.4</w:t>
      </w:r>
    </w:p>
    <w:p w14:paraId="5D398DC7" w14:textId="175BA1E2" w:rsidR="005178DE" w:rsidRDefault="00B67479" w:rsidP="00C906A8">
      <w:pPr>
        <w:spacing w:after="0" w:line="360" w:lineRule="auto"/>
        <w:jc w:val="center"/>
        <w:rPr>
          <w:rFonts w:ascii="Arial" w:hAnsi="Arial" w:cs="Arial"/>
          <w:color w:val="1C1E21"/>
        </w:rPr>
      </w:pPr>
      <w:r>
        <w:rPr>
          <w:rFonts w:ascii="Arial" w:hAnsi="Arial" w:cs="Arial"/>
          <w:noProof/>
          <w:color w:val="1C1E21"/>
        </w:rPr>
        <w:lastRenderedPageBreak/>
        <w:drawing>
          <wp:inline distT="0" distB="0" distL="0" distR="0" wp14:anchorId="06651880" wp14:editId="3683AD07">
            <wp:extent cx="5759450" cy="4319905"/>
            <wp:effectExtent l="0" t="0" r="0" b="4445"/>
            <wp:docPr id="8" name="Εικόνα 8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30277442_10220323745016898_305727580959576010_o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E18D8" w14:textId="69B36713" w:rsidR="00B67479" w:rsidRPr="00B67479" w:rsidRDefault="00B67479" w:rsidP="00C906A8">
      <w:pPr>
        <w:spacing w:after="0" w:line="360" w:lineRule="auto"/>
        <w:jc w:val="center"/>
        <w:rPr>
          <w:rFonts w:ascii="Arial" w:hAnsi="Arial" w:cs="Arial"/>
          <w:b/>
          <w:bCs/>
          <w:color w:val="1C1E21"/>
        </w:rPr>
      </w:pPr>
      <w:r w:rsidRPr="00B67479">
        <w:rPr>
          <w:rFonts w:ascii="Arial" w:hAnsi="Arial" w:cs="Arial"/>
          <w:b/>
          <w:bCs/>
          <w:color w:val="1C1E21"/>
        </w:rPr>
        <w:t>Εικ.5</w:t>
      </w:r>
    </w:p>
    <w:p w14:paraId="4E8F1A15" w14:textId="22863053" w:rsidR="00B67479" w:rsidRDefault="00B67479" w:rsidP="00C906A8">
      <w:pPr>
        <w:spacing w:after="0" w:line="360" w:lineRule="auto"/>
        <w:jc w:val="center"/>
        <w:rPr>
          <w:rFonts w:ascii="Arial" w:hAnsi="Arial" w:cs="Arial"/>
          <w:color w:val="1C1E21"/>
        </w:rPr>
      </w:pPr>
      <w:r>
        <w:rPr>
          <w:rFonts w:ascii="Arial" w:hAnsi="Arial" w:cs="Arial"/>
          <w:noProof/>
          <w:color w:val="1C1E21"/>
        </w:rPr>
        <w:drawing>
          <wp:inline distT="0" distB="0" distL="0" distR="0" wp14:anchorId="0D36AB6F" wp14:editId="30E3D00F">
            <wp:extent cx="5759450" cy="3563620"/>
            <wp:effectExtent l="0" t="0" r="0" b="0"/>
            <wp:docPr id="9" name="Εικόνα 9" descr="Εικόνα που περιέχει χάρτ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LAFONHSOS OMPRELOKATHISMATA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56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8B3A0" w14:textId="4BDBC05A" w:rsidR="00B67479" w:rsidRPr="00B67479" w:rsidRDefault="00B67479" w:rsidP="00C906A8">
      <w:pPr>
        <w:spacing w:after="0" w:line="360" w:lineRule="auto"/>
        <w:jc w:val="center"/>
        <w:rPr>
          <w:rFonts w:ascii="Arial" w:hAnsi="Arial" w:cs="Arial"/>
          <w:b/>
          <w:bCs/>
          <w:color w:val="1C1E21"/>
        </w:rPr>
      </w:pPr>
      <w:r w:rsidRPr="00B67479">
        <w:rPr>
          <w:rFonts w:ascii="Arial" w:hAnsi="Arial" w:cs="Arial"/>
          <w:b/>
          <w:bCs/>
          <w:color w:val="1C1E21"/>
        </w:rPr>
        <w:t>Εικ.6</w:t>
      </w:r>
    </w:p>
    <w:sectPr w:rsidR="00B67479" w:rsidRPr="00B67479" w:rsidSect="00B41F48">
      <w:footerReference w:type="default" r:id="rId19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D0E4F" w14:textId="77777777" w:rsidR="00E54A75" w:rsidRDefault="00E54A75" w:rsidP="00691A08">
      <w:pPr>
        <w:spacing w:after="0" w:line="240" w:lineRule="auto"/>
      </w:pPr>
      <w:r>
        <w:separator/>
      </w:r>
    </w:p>
  </w:endnote>
  <w:endnote w:type="continuationSeparator" w:id="0">
    <w:p w14:paraId="1A27DDA8" w14:textId="77777777" w:rsidR="00E54A75" w:rsidRDefault="00E54A75" w:rsidP="0069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9497719"/>
      <w:docPartObj>
        <w:docPartGallery w:val="Page Numbers (Bottom of Page)"/>
        <w:docPartUnique/>
      </w:docPartObj>
    </w:sdtPr>
    <w:sdtContent>
      <w:p w14:paraId="01C8552C" w14:textId="08AFE121" w:rsidR="00691A08" w:rsidRDefault="00691A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46A8F8" w14:textId="77777777" w:rsidR="00691A08" w:rsidRDefault="00691A0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FC88F" w14:textId="77777777" w:rsidR="00E54A75" w:rsidRDefault="00E54A75" w:rsidP="00691A08">
      <w:pPr>
        <w:spacing w:after="0" w:line="240" w:lineRule="auto"/>
      </w:pPr>
      <w:r>
        <w:separator/>
      </w:r>
    </w:p>
  </w:footnote>
  <w:footnote w:type="continuationSeparator" w:id="0">
    <w:p w14:paraId="2831B32A" w14:textId="77777777" w:rsidR="00E54A75" w:rsidRDefault="00E54A75" w:rsidP="00691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11256"/>
    <w:multiLevelType w:val="hybridMultilevel"/>
    <w:tmpl w:val="4C54A2A6"/>
    <w:lvl w:ilvl="0" w:tplc="1E6EA6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A407387"/>
    <w:multiLevelType w:val="hybridMultilevel"/>
    <w:tmpl w:val="AEE2B4CC"/>
    <w:lvl w:ilvl="0" w:tplc="44B899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FE10BD5"/>
    <w:multiLevelType w:val="hybridMultilevel"/>
    <w:tmpl w:val="5CD240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013C0"/>
    <w:multiLevelType w:val="hybridMultilevel"/>
    <w:tmpl w:val="89EA55D2"/>
    <w:lvl w:ilvl="0" w:tplc="F5C42986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47883"/>
    <w:multiLevelType w:val="hybridMultilevel"/>
    <w:tmpl w:val="4C0CFEAC"/>
    <w:lvl w:ilvl="0" w:tplc="90440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FF"/>
    <w:rsid w:val="00000F8F"/>
    <w:rsid w:val="000012BB"/>
    <w:rsid w:val="0001218E"/>
    <w:rsid w:val="0002194A"/>
    <w:rsid w:val="00030D5E"/>
    <w:rsid w:val="000438D5"/>
    <w:rsid w:val="00047638"/>
    <w:rsid w:val="00047B36"/>
    <w:rsid w:val="0005456C"/>
    <w:rsid w:val="000717A8"/>
    <w:rsid w:val="00073D9A"/>
    <w:rsid w:val="00076E8B"/>
    <w:rsid w:val="000771B0"/>
    <w:rsid w:val="00082790"/>
    <w:rsid w:val="00096092"/>
    <w:rsid w:val="000A5C2C"/>
    <w:rsid w:val="000A70D3"/>
    <w:rsid w:val="000B4359"/>
    <w:rsid w:val="000B44FB"/>
    <w:rsid w:val="000E2BF3"/>
    <w:rsid w:val="000E3F88"/>
    <w:rsid w:val="0010615E"/>
    <w:rsid w:val="0011660E"/>
    <w:rsid w:val="00116B96"/>
    <w:rsid w:val="00127377"/>
    <w:rsid w:val="0013091B"/>
    <w:rsid w:val="001408DC"/>
    <w:rsid w:val="0014612F"/>
    <w:rsid w:val="00164833"/>
    <w:rsid w:val="00166CA1"/>
    <w:rsid w:val="00186F02"/>
    <w:rsid w:val="001A2526"/>
    <w:rsid w:val="001A568A"/>
    <w:rsid w:val="001B559B"/>
    <w:rsid w:val="001C61AA"/>
    <w:rsid w:val="001E0D5F"/>
    <w:rsid w:val="001E362B"/>
    <w:rsid w:val="001E64D4"/>
    <w:rsid w:val="001F3163"/>
    <w:rsid w:val="00205BE2"/>
    <w:rsid w:val="00210FA3"/>
    <w:rsid w:val="002142AB"/>
    <w:rsid w:val="002203E2"/>
    <w:rsid w:val="0023385F"/>
    <w:rsid w:val="00236B77"/>
    <w:rsid w:val="00243086"/>
    <w:rsid w:val="00251CB5"/>
    <w:rsid w:val="00254F0C"/>
    <w:rsid w:val="0026352D"/>
    <w:rsid w:val="00267891"/>
    <w:rsid w:val="00270930"/>
    <w:rsid w:val="002772D7"/>
    <w:rsid w:val="00282068"/>
    <w:rsid w:val="00287EBF"/>
    <w:rsid w:val="002A3451"/>
    <w:rsid w:val="002B2388"/>
    <w:rsid w:val="002C3068"/>
    <w:rsid w:val="002E1733"/>
    <w:rsid w:val="002E1AAC"/>
    <w:rsid w:val="002E1E1A"/>
    <w:rsid w:val="002E3757"/>
    <w:rsid w:val="002E7F07"/>
    <w:rsid w:val="002F6286"/>
    <w:rsid w:val="00300E86"/>
    <w:rsid w:val="00323D2D"/>
    <w:rsid w:val="003273F7"/>
    <w:rsid w:val="003441CE"/>
    <w:rsid w:val="00353747"/>
    <w:rsid w:val="00355DAA"/>
    <w:rsid w:val="00365E2E"/>
    <w:rsid w:val="003671E5"/>
    <w:rsid w:val="00383886"/>
    <w:rsid w:val="003B035B"/>
    <w:rsid w:val="003B25C3"/>
    <w:rsid w:val="003C3588"/>
    <w:rsid w:val="003C6BB9"/>
    <w:rsid w:val="003C7DB9"/>
    <w:rsid w:val="003D41D2"/>
    <w:rsid w:val="003E0B8A"/>
    <w:rsid w:val="003E12CF"/>
    <w:rsid w:val="003E6636"/>
    <w:rsid w:val="003E6936"/>
    <w:rsid w:val="003F5791"/>
    <w:rsid w:val="00401996"/>
    <w:rsid w:val="004031E9"/>
    <w:rsid w:val="00410E0E"/>
    <w:rsid w:val="004126AE"/>
    <w:rsid w:val="00412DB0"/>
    <w:rsid w:val="004136D1"/>
    <w:rsid w:val="00430B80"/>
    <w:rsid w:val="00431F77"/>
    <w:rsid w:val="0043424F"/>
    <w:rsid w:val="00434477"/>
    <w:rsid w:val="00443FD3"/>
    <w:rsid w:val="004530F3"/>
    <w:rsid w:val="0045579D"/>
    <w:rsid w:val="00461F06"/>
    <w:rsid w:val="0046216E"/>
    <w:rsid w:val="00471092"/>
    <w:rsid w:val="0047160F"/>
    <w:rsid w:val="00481AC6"/>
    <w:rsid w:val="004968A3"/>
    <w:rsid w:val="004A1CA0"/>
    <w:rsid w:val="004B5686"/>
    <w:rsid w:val="004C144F"/>
    <w:rsid w:val="004D32F5"/>
    <w:rsid w:val="004D7D6F"/>
    <w:rsid w:val="00510F2F"/>
    <w:rsid w:val="00512D99"/>
    <w:rsid w:val="00516392"/>
    <w:rsid w:val="005177E5"/>
    <w:rsid w:val="005178DE"/>
    <w:rsid w:val="0053060B"/>
    <w:rsid w:val="005328F8"/>
    <w:rsid w:val="00535899"/>
    <w:rsid w:val="00540768"/>
    <w:rsid w:val="00540943"/>
    <w:rsid w:val="00561E6B"/>
    <w:rsid w:val="005631D3"/>
    <w:rsid w:val="00564B7C"/>
    <w:rsid w:val="005929D3"/>
    <w:rsid w:val="005A4975"/>
    <w:rsid w:val="005C656F"/>
    <w:rsid w:val="005C7EB4"/>
    <w:rsid w:val="005D0B5E"/>
    <w:rsid w:val="005D5528"/>
    <w:rsid w:val="005D7A90"/>
    <w:rsid w:val="005F4E7B"/>
    <w:rsid w:val="0060701E"/>
    <w:rsid w:val="0061698B"/>
    <w:rsid w:val="0062041C"/>
    <w:rsid w:val="0062473F"/>
    <w:rsid w:val="00625E1A"/>
    <w:rsid w:val="00631E54"/>
    <w:rsid w:val="00632769"/>
    <w:rsid w:val="00671FC9"/>
    <w:rsid w:val="0068088C"/>
    <w:rsid w:val="00691A08"/>
    <w:rsid w:val="00692529"/>
    <w:rsid w:val="006A1F3E"/>
    <w:rsid w:val="006D2953"/>
    <w:rsid w:val="006F11C4"/>
    <w:rsid w:val="006F40F2"/>
    <w:rsid w:val="006F4AC9"/>
    <w:rsid w:val="00704BDD"/>
    <w:rsid w:val="00720FB6"/>
    <w:rsid w:val="0073161F"/>
    <w:rsid w:val="007406A1"/>
    <w:rsid w:val="00744DE0"/>
    <w:rsid w:val="007776D2"/>
    <w:rsid w:val="00783832"/>
    <w:rsid w:val="007869F0"/>
    <w:rsid w:val="007933D7"/>
    <w:rsid w:val="00796152"/>
    <w:rsid w:val="007A5E15"/>
    <w:rsid w:val="007A7181"/>
    <w:rsid w:val="007D15D2"/>
    <w:rsid w:val="007E77F4"/>
    <w:rsid w:val="007F4FE9"/>
    <w:rsid w:val="007F6C5C"/>
    <w:rsid w:val="008009EC"/>
    <w:rsid w:val="00801A96"/>
    <w:rsid w:val="00801AB3"/>
    <w:rsid w:val="008139F1"/>
    <w:rsid w:val="00840E20"/>
    <w:rsid w:val="00856FD5"/>
    <w:rsid w:val="00865AB4"/>
    <w:rsid w:val="00866595"/>
    <w:rsid w:val="00867C4A"/>
    <w:rsid w:val="008707F9"/>
    <w:rsid w:val="008717E4"/>
    <w:rsid w:val="0088157D"/>
    <w:rsid w:val="0088361C"/>
    <w:rsid w:val="008931A2"/>
    <w:rsid w:val="008A61C9"/>
    <w:rsid w:val="008B04E7"/>
    <w:rsid w:val="008C6FA2"/>
    <w:rsid w:val="008E4A56"/>
    <w:rsid w:val="008E6DD7"/>
    <w:rsid w:val="008F03A4"/>
    <w:rsid w:val="008F2DC8"/>
    <w:rsid w:val="00913434"/>
    <w:rsid w:val="00914522"/>
    <w:rsid w:val="00917CFF"/>
    <w:rsid w:val="00924716"/>
    <w:rsid w:val="009333D1"/>
    <w:rsid w:val="00980BFC"/>
    <w:rsid w:val="00986D59"/>
    <w:rsid w:val="00990415"/>
    <w:rsid w:val="009C305C"/>
    <w:rsid w:val="009C56F1"/>
    <w:rsid w:val="009E62CD"/>
    <w:rsid w:val="009F0E0A"/>
    <w:rsid w:val="00A05F5A"/>
    <w:rsid w:val="00A05FC4"/>
    <w:rsid w:val="00A076EE"/>
    <w:rsid w:val="00A16DB2"/>
    <w:rsid w:val="00A277EC"/>
    <w:rsid w:val="00A33759"/>
    <w:rsid w:val="00A408F8"/>
    <w:rsid w:val="00A422D3"/>
    <w:rsid w:val="00A5672C"/>
    <w:rsid w:val="00A71055"/>
    <w:rsid w:val="00A73E8C"/>
    <w:rsid w:val="00A7750B"/>
    <w:rsid w:val="00A80988"/>
    <w:rsid w:val="00AA0B8D"/>
    <w:rsid w:val="00AA27B5"/>
    <w:rsid w:val="00AC2162"/>
    <w:rsid w:val="00AD1DF4"/>
    <w:rsid w:val="00AD28B5"/>
    <w:rsid w:val="00AD44CB"/>
    <w:rsid w:val="00B106DD"/>
    <w:rsid w:val="00B1686A"/>
    <w:rsid w:val="00B25BE7"/>
    <w:rsid w:val="00B41F48"/>
    <w:rsid w:val="00B507B8"/>
    <w:rsid w:val="00B51D1C"/>
    <w:rsid w:val="00B51E32"/>
    <w:rsid w:val="00B51FA6"/>
    <w:rsid w:val="00B549F0"/>
    <w:rsid w:val="00B55CFC"/>
    <w:rsid w:val="00B60239"/>
    <w:rsid w:val="00B67479"/>
    <w:rsid w:val="00B702CE"/>
    <w:rsid w:val="00B71340"/>
    <w:rsid w:val="00B71C17"/>
    <w:rsid w:val="00B80AA2"/>
    <w:rsid w:val="00B836E7"/>
    <w:rsid w:val="00B925B2"/>
    <w:rsid w:val="00B9374E"/>
    <w:rsid w:val="00B95910"/>
    <w:rsid w:val="00B97409"/>
    <w:rsid w:val="00B97CAC"/>
    <w:rsid w:val="00BA260A"/>
    <w:rsid w:val="00BA4401"/>
    <w:rsid w:val="00BB5333"/>
    <w:rsid w:val="00BC14A7"/>
    <w:rsid w:val="00BC245A"/>
    <w:rsid w:val="00BD7C03"/>
    <w:rsid w:val="00BF4115"/>
    <w:rsid w:val="00BF6B19"/>
    <w:rsid w:val="00C038BB"/>
    <w:rsid w:val="00C0681C"/>
    <w:rsid w:val="00C2119A"/>
    <w:rsid w:val="00C323C6"/>
    <w:rsid w:val="00C36DCA"/>
    <w:rsid w:val="00C4225C"/>
    <w:rsid w:val="00C457FE"/>
    <w:rsid w:val="00C47FA3"/>
    <w:rsid w:val="00C62EE0"/>
    <w:rsid w:val="00C74387"/>
    <w:rsid w:val="00C74E80"/>
    <w:rsid w:val="00C811FA"/>
    <w:rsid w:val="00C81CA6"/>
    <w:rsid w:val="00C82CF8"/>
    <w:rsid w:val="00C85EA5"/>
    <w:rsid w:val="00C906A8"/>
    <w:rsid w:val="00C9218E"/>
    <w:rsid w:val="00CA6DAF"/>
    <w:rsid w:val="00CA6FEF"/>
    <w:rsid w:val="00CC061E"/>
    <w:rsid w:val="00CC2CC9"/>
    <w:rsid w:val="00CD0003"/>
    <w:rsid w:val="00CD01E1"/>
    <w:rsid w:val="00CD166B"/>
    <w:rsid w:val="00CD3869"/>
    <w:rsid w:val="00CD56C6"/>
    <w:rsid w:val="00CE2ABF"/>
    <w:rsid w:val="00CF51AA"/>
    <w:rsid w:val="00D03BC7"/>
    <w:rsid w:val="00D12F76"/>
    <w:rsid w:val="00D437B6"/>
    <w:rsid w:val="00D470DE"/>
    <w:rsid w:val="00D87AD5"/>
    <w:rsid w:val="00D90259"/>
    <w:rsid w:val="00D95290"/>
    <w:rsid w:val="00DA0553"/>
    <w:rsid w:val="00DB47FB"/>
    <w:rsid w:val="00DB591A"/>
    <w:rsid w:val="00DB69CF"/>
    <w:rsid w:val="00DC1440"/>
    <w:rsid w:val="00DC5435"/>
    <w:rsid w:val="00DE33F7"/>
    <w:rsid w:val="00DF0C91"/>
    <w:rsid w:val="00DF3814"/>
    <w:rsid w:val="00E010DF"/>
    <w:rsid w:val="00E214FA"/>
    <w:rsid w:val="00E27987"/>
    <w:rsid w:val="00E300E7"/>
    <w:rsid w:val="00E35BB8"/>
    <w:rsid w:val="00E50959"/>
    <w:rsid w:val="00E54A75"/>
    <w:rsid w:val="00E602C9"/>
    <w:rsid w:val="00E669EB"/>
    <w:rsid w:val="00E81308"/>
    <w:rsid w:val="00E92B7D"/>
    <w:rsid w:val="00EA004E"/>
    <w:rsid w:val="00EB1327"/>
    <w:rsid w:val="00EB2FF2"/>
    <w:rsid w:val="00EC4F70"/>
    <w:rsid w:val="00EE1065"/>
    <w:rsid w:val="00EF283F"/>
    <w:rsid w:val="00F135CE"/>
    <w:rsid w:val="00F17864"/>
    <w:rsid w:val="00F45F83"/>
    <w:rsid w:val="00F6015C"/>
    <w:rsid w:val="00F60A7F"/>
    <w:rsid w:val="00F703B9"/>
    <w:rsid w:val="00F70B2E"/>
    <w:rsid w:val="00F8190F"/>
    <w:rsid w:val="00F823B2"/>
    <w:rsid w:val="00F84AE5"/>
    <w:rsid w:val="00FB25D9"/>
    <w:rsid w:val="00FC16A2"/>
    <w:rsid w:val="00FC3BA7"/>
    <w:rsid w:val="00FC41A3"/>
    <w:rsid w:val="00FD149C"/>
    <w:rsid w:val="00FD1F0D"/>
    <w:rsid w:val="00FD6576"/>
    <w:rsid w:val="00FD7352"/>
    <w:rsid w:val="00FE40AB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0172"/>
  <w15:docId w15:val="{4BD8FBE1-FF9A-4D4A-8C2B-9B40A6CA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17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917CFF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9E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E62CD"/>
    <w:rPr>
      <w:rFonts w:ascii="Tahoma" w:hAnsi="Tahoma" w:cs="Tahoma"/>
      <w:sz w:val="16"/>
      <w:szCs w:val="16"/>
    </w:rPr>
  </w:style>
  <w:style w:type="character" w:styleId="a5">
    <w:name w:val="Intense Emphasis"/>
    <w:basedOn w:val="a0"/>
    <w:uiPriority w:val="21"/>
    <w:qFormat/>
    <w:rsid w:val="00DF3814"/>
    <w:rPr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856FD5"/>
    <w:pPr>
      <w:ind w:left="720"/>
      <w:contextualSpacing/>
    </w:pPr>
    <w:rPr>
      <w:rFonts w:eastAsiaTheme="minorHAnsi"/>
      <w:lang w:eastAsia="en-US"/>
    </w:rPr>
  </w:style>
  <w:style w:type="character" w:styleId="-">
    <w:name w:val="Hyperlink"/>
    <w:basedOn w:val="a0"/>
    <w:uiPriority w:val="99"/>
    <w:unhideWhenUsed/>
    <w:rsid w:val="00856FD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56FD5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FD6576"/>
    <w:rPr>
      <w:b/>
      <w:bCs/>
    </w:rPr>
  </w:style>
  <w:style w:type="paragraph" w:customStyle="1" w:styleId="Default">
    <w:name w:val="Default"/>
    <w:rsid w:val="004557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l-GR"/>
    </w:rPr>
  </w:style>
  <w:style w:type="paragraph" w:styleId="a9">
    <w:name w:val="header"/>
    <w:basedOn w:val="a"/>
    <w:link w:val="Char0"/>
    <w:uiPriority w:val="99"/>
    <w:unhideWhenUsed/>
    <w:rsid w:val="00691A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9"/>
    <w:uiPriority w:val="99"/>
    <w:rsid w:val="00691A08"/>
  </w:style>
  <w:style w:type="paragraph" w:styleId="aa">
    <w:name w:val="footer"/>
    <w:basedOn w:val="a"/>
    <w:link w:val="Char1"/>
    <w:uiPriority w:val="99"/>
    <w:unhideWhenUsed/>
    <w:rsid w:val="00691A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a"/>
    <w:uiPriority w:val="99"/>
    <w:rsid w:val="00691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1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3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3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g"/><Relationship Id="rId18" Type="http://schemas.openxmlformats.org/officeDocument/2006/relationships/image" Target="media/image7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ynigoros.gr/?i=stp.el.map" TargetMode="External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ynigoros.gr/?i=stp.el.ma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yperlink" Target="https://www.avgi.gr/koinonia/373878_den-einai-paralia-einai-parkingk-ypostirizei-o-foreas-diaheirisi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vgi.gr/koinonia/373847_rialiti-toy-star-orgose-me-ohimata-tin-prostateyomeni-paralia-stin-elafoniso" TargetMode="Externa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C66E0-EEDC-4AD4-BFE9-BF9ACC1D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8</Pages>
  <Words>1539</Words>
  <Characters>9254</Characters>
  <Application>Microsoft Office Word</Application>
  <DocSecurity>0</DocSecurity>
  <Lines>205</Lines>
  <Paragraphs>81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gio dim</cp:lastModifiedBy>
  <cp:revision>61</cp:revision>
  <cp:lastPrinted>2020-01-30T22:20:00Z</cp:lastPrinted>
  <dcterms:created xsi:type="dcterms:W3CDTF">2020-12-08T17:08:00Z</dcterms:created>
  <dcterms:modified xsi:type="dcterms:W3CDTF">2020-12-11T22:01:00Z</dcterms:modified>
</cp:coreProperties>
</file>